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42DA0" w14:textId="765BB526" w:rsidR="00CD4B4A" w:rsidRPr="00C57C28" w:rsidRDefault="00266D5F" w:rsidP="005919DC">
      <w:pPr>
        <w:pStyle w:val="Title"/>
        <w:ind w:left="1440"/>
        <w:rPr>
          <w:sz w:val="56"/>
          <w:szCs w:val="56"/>
        </w:rPr>
      </w:pPr>
      <w:r w:rsidRPr="0065397C">
        <w:rPr>
          <w:noProof/>
          <w:color w:val="D2FF4D" w:themeColor="accent6"/>
        </w:rPr>
        <mc:AlternateContent>
          <mc:Choice Requires="wpi">
            <w:drawing>
              <wp:anchor distT="0" distB="0" distL="114300" distR="114300" simplePos="0" relativeHeight="251658244" behindDoc="0" locked="0" layoutInCell="1" allowOverlap="1" wp14:anchorId="6A5A4F4F" wp14:editId="43427E1A">
                <wp:simplePos x="0" y="0"/>
                <wp:positionH relativeFrom="margin">
                  <wp:posOffset>5998210</wp:posOffset>
                </wp:positionH>
                <wp:positionV relativeFrom="paragraph">
                  <wp:posOffset>831215</wp:posOffset>
                </wp:positionV>
                <wp:extent cx="306640" cy="282660"/>
                <wp:effectExtent l="76200" t="76200" r="55880" b="79375"/>
                <wp:wrapNone/>
                <wp:docPr id="1509902283" name="Ink 1509902283"/>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w:pict>
              <v:shapetype w14:anchorId="77A6DE3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509902283" o:spid="_x0000_s1026" type="#_x0000_t75" style="position:absolute;margin-left:470.2pt;margin-top:63.25pt;width:28.45pt;height:26.7pt;z-index:251658244;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">
                <v:imagedata r:id="rId12" o:title=""/>
                <w10:wrap anchorx="margin"/>
              </v:shape>
            </w:pict>
          </mc:Fallback>
        </mc:AlternateContent>
      </w:r>
      <w:r w:rsidR="0056181C" w:rsidRPr="00C57C28">
        <w:rPr>
          <w:noProof/>
          <w:color w:val="D2FF4D" w:themeColor="accent6"/>
          <w:sz w:val="72"/>
          <w:szCs w:val="72"/>
        </w:rPr>
        <mc:AlternateContent>
          <mc:Choice Requires="wpi">
            <w:drawing>
              <wp:anchor distT="0" distB="0" distL="114300" distR="114300" simplePos="0" relativeHeight="251658240" behindDoc="0" locked="0" layoutInCell="1" allowOverlap="1" wp14:anchorId="2B63475D" wp14:editId="5B2EFDC1">
                <wp:simplePos x="0" y="0"/>
                <wp:positionH relativeFrom="margin">
                  <wp:align>right</wp:align>
                </wp:positionH>
                <wp:positionV relativeFrom="paragraph">
                  <wp:posOffset>1227152</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2B64ED4C" id="Ink 5" o:spid="_x0000_s1026" type="#_x0000_t75" style="position:absolute;margin-left:-24.85pt;margin-top:94.45pt;width:28.45pt;height:26.7pt;z-index:251658240;visibility:visible;mso-wrap-style:square;mso-wrap-distance-left:9pt;mso-wrap-distance-top:0;mso-wrap-distance-right:9pt;mso-wrap-distance-bottom:0;mso-position-horizontal:right;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">
                <v:imagedata r:id="rId14" o:title=""/>
                <w10:wrap anchorx="margin"/>
              </v:shape>
            </w:pict>
          </mc:Fallback>
        </mc:AlternateContent>
      </w:r>
      <w:r w:rsidR="00FF0162" w:rsidRPr="72AFDFFB">
        <w:rPr>
          <w:sz w:val="56"/>
          <w:szCs w:val="56"/>
        </w:rPr>
        <w:t xml:space="preserve">Temporary </w:t>
      </w:r>
      <w:r w:rsidR="002A635D" w:rsidRPr="72AFDFFB">
        <w:rPr>
          <w:sz w:val="56"/>
          <w:szCs w:val="56"/>
        </w:rPr>
        <w:t xml:space="preserve">Central Services </w:t>
      </w:r>
      <w:r w:rsidR="005919DC">
        <w:rPr>
          <w:sz w:val="56"/>
          <w:szCs w:val="56"/>
        </w:rPr>
        <w:t xml:space="preserve"> </w:t>
      </w:r>
      <w:r w:rsidR="00C57C28" w:rsidRPr="72AFDFFB">
        <w:rPr>
          <w:sz w:val="56"/>
          <w:szCs w:val="56"/>
        </w:rPr>
        <w:t>Manager</w:t>
      </w:r>
      <w:r w:rsidR="0299F907" w:rsidRPr="72AFDFFB">
        <w:rPr>
          <w:sz w:val="56"/>
          <w:szCs w:val="56"/>
        </w:rPr>
        <w:t xml:space="preserve"> </w:t>
      </w:r>
      <w:r w:rsidR="6CA64915" w:rsidRPr="72AFDFFB">
        <w:rPr>
          <w:sz w:val="56"/>
          <w:szCs w:val="56"/>
        </w:rPr>
        <w:t>Job Description</w:t>
      </w:r>
    </w:p>
    <w:p w14:paraId="1ED31662" w14:textId="1339D189" w:rsidR="0056181C" w:rsidRDefault="0056181C" w:rsidP="003F0D83">
      <w:pPr>
        <w:spacing w:after="40" w:line="276" w:lineRule="auto"/>
        <w:rPr>
          <w:rFonts w:asciiTheme="minorHAnsi" w:eastAsia="Cambria" w:hAnsiTheme="minorHAnsi" w:cstheme="minorHAnsi"/>
          <w:b/>
          <w:bCs/>
          <w:color w:val="AD33F9" w:themeColor="accent2"/>
          <w:sz w:val="36"/>
          <w:szCs w:val="36"/>
        </w:rPr>
      </w:pPr>
      <w:r w:rsidRPr="00C57C28">
        <w:rPr>
          <w:noProof/>
          <w:color w:val="D2FF4D" w:themeColor="accent6"/>
          <w:sz w:val="72"/>
          <w:szCs w:val="72"/>
        </w:rPr>
        <mc:AlternateContent>
          <mc:Choice Requires="wpi">
            <w:drawing>
              <wp:anchor distT="0" distB="0" distL="114300" distR="114300" simplePos="0" relativeHeight="251658241" behindDoc="0" locked="0" layoutInCell="1" allowOverlap="1" wp14:anchorId="4C38A544" wp14:editId="6185AF70">
                <wp:simplePos x="0" y="0"/>
                <wp:positionH relativeFrom="margin">
                  <wp:posOffset>5719914</wp:posOffset>
                </wp:positionH>
                <wp:positionV relativeFrom="paragraph">
                  <wp:posOffset>71755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5">
                      <w14:nvContentPartPr>
                        <w14:cNvContentPartPr/>
                      </w14:nvContentPartPr>
                      <w14:xfrm>
                        <a:off x="0" y="0"/>
                        <a:ext cx="474980" cy="307340"/>
                      </w14:xfrm>
                    </w14:contentPart>
                  </a:graphicData>
                </a:graphic>
              </wp:anchor>
            </w:drawing>
          </mc:Choice>
          <mc:Fallback>
            <w:pict>
              <v:shape w14:anchorId="76647E86" id="Ink 11" o:spid="_x0000_s1026" type="#_x0000_t75" style="position:absolute;margin-left:448.15pt;margin-top:3.4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">
                <v:imagedata r:id="rId16" o:title=""/>
                <w10:wrap anchorx="margin"/>
              </v:shape>
            </w:pict>
          </mc:Fallback>
        </mc:AlternateContent>
      </w:r>
    </w:p>
    <w:p w14:paraId="6F52C6BA" w14:textId="230E6A12" w:rsidR="003F0D83" w:rsidRPr="00B877F4" w:rsidRDefault="003F0D83" w:rsidP="003F0D83">
      <w:pPr>
        <w:spacing w:after="40" w:line="276" w:lineRule="auto"/>
        <w:rPr>
          <w:rFonts w:asciiTheme="minorHAnsi" w:eastAsia="Cambria" w:hAnsiTheme="minorHAnsi" w:cstheme="minorHAnsi"/>
          <w:b/>
          <w:bCs/>
          <w:color w:val="AD33F9" w:themeColor="accent2"/>
          <w:sz w:val="36"/>
          <w:szCs w:val="36"/>
        </w:rPr>
      </w:pPr>
      <w:r w:rsidRPr="00B877F4">
        <w:rPr>
          <w:rFonts w:asciiTheme="minorHAnsi" w:eastAsia="Cambria" w:hAnsiTheme="minorHAnsi" w:cstheme="minorHAnsi"/>
          <w:b/>
          <w:bCs/>
          <w:color w:val="AD33F9" w:themeColor="accent2"/>
          <w:sz w:val="36"/>
          <w:szCs w:val="36"/>
        </w:rPr>
        <w:t>Who we are</w:t>
      </w:r>
    </w:p>
    <w:p w14:paraId="559EC4C8" w14:textId="77777777" w:rsidR="003F0D83" w:rsidRPr="00CA0315" w:rsidRDefault="003F0D83" w:rsidP="003F0D83">
      <w:pPr>
        <w:rPr>
          <w:rFonts w:asciiTheme="minorHAnsi" w:eastAsia="Cambria" w:hAnsiTheme="minorHAnsi" w:cstheme="minorHAnsi"/>
          <w:szCs w:val="22"/>
        </w:rPr>
      </w:pPr>
      <w:r w:rsidRPr="00CA0315">
        <w:rPr>
          <w:rFonts w:asciiTheme="minorHAnsi" w:eastAsia="Cambria" w:hAnsiTheme="minorHAnsi" w:cstheme="minorHAnsi"/>
          <w:szCs w:val="22"/>
        </w:rPr>
        <w:t>The Eikon Charity is one of Surrey’s leading charities supporting children and young people.  We listen, we talk, and we help young people with the skills they need to live their best life. And we work with families and professionals to make sure everyone gets the support they need.</w:t>
      </w:r>
    </w:p>
    <w:p w14:paraId="46F00632" w14:textId="77777777" w:rsidR="003F0D83" w:rsidRPr="00CA0315" w:rsidRDefault="003F0D83" w:rsidP="003F0D83">
      <w:pPr>
        <w:rPr>
          <w:rFonts w:asciiTheme="minorHAnsi" w:eastAsia="Cambria" w:hAnsiTheme="minorHAnsi" w:cstheme="minorHAnsi"/>
          <w:szCs w:val="22"/>
        </w:rPr>
      </w:pPr>
      <w:r w:rsidRPr="00CA0315">
        <w:rPr>
          <w:rFonts w:asciiTheme="minorHAnsi" w:eastAsia="Cambria" w:hAnsiTheme="minorHAnsi" w:cstheme="minorHAnsi"/>
          <w:szCs w:val="22"/>
        </w:rPr>
        <w:t xml:space="preserve">We are looking for people with passion and expertise to join us </w:t>
      </w:r>
      <w:r>
        <w:rPr>
          <w:rFonts w:asciiTheme="minorHAnsi" w:eastAsia="Cambria" w:hAnsiTheme="minorHAnsi" w:cstheme="minorHAnsi"/>
          <w:szCs w:val="22"/>
        </w:rPr>
        <w:t>in</w:t>
      </w:r>
      <w:r w:rsidRPr="00CA0315">
        <w:rPr>
          <w:rFonts w:asciiTheme="minorHAnsi" w:eastAsia="Cambria" w:hAnsiTheme="minorHAnsi" w:cstheme="minorHAnsi"/>
          <w:szCs w:val="22"/>
        </w:rPr>
        <w:t xml:space="preserve"> </w:t>
      </w:r>
      <w:r>
        <w:rPr>
          <w:rFonts w:asciiTheme="minorHAnsi" w:eastAsia="Cambria" w:hAnsiTheme="minorHAnsi" w:cstheme="minorHAnsi"/>
          <w:szCs w:val="22"/>
        </w:rPr>
        <w:t>continuing</w:t>
      </w:r>
      <w:r w:rsidRPr="00CA0315">
        <w:rPr>
          <w:rFonts w:asciiTheme="minorHAnsi" w:eastAsia="Cambria" w:hAnsiTheme="minorHAnsi" w:cstheme="minorHAnsi"/>
          <w:szCs w:val="22"/>
        </w:rPr>
        <w:t xml:space="preserve"> to be a leading provider of early intervention in Surrey. </w:t>
      </w:r>
    </w:p>
    <w:p w14:paraId="012A8854" w14:textId="77777777" w:rsidR="003F0D83" w:rsidRDefault="003F0D83" w:rsidP="003F0D83">
      <w:pPr>
        <w:spacing w:after="40" w:line="276" w:lineRule="auto"/>
        <w:rPr>
          <w:rFonts w:asciiTheme="minorHAnsi" w:eastAsia="Cambria" w:hAnsiTheme="minorHAnsi" w:cstheme="minorHAnsi"/>
          <w:b/>
          <w:bCs/>
          <w:color w:val="AD33F9" w:themeColor="accent2"/>
          <w:sz w:val="24"/>
        </w:rPr>
      </w:pPr>
      <w:r w:rsidRPr="00424393">
        <w:rPr>
          <w:rFonts w:asciiTheme="minorHAnsi" w:eastAsia="Cambria" w:hAnsiTheme="minorHAnsi" w:cstheme="minorHAnsi"/>
          <w:b/>
          <w:bCs/>
          <w:color w:val="AD33F9" w:themeColor="accent2"/>
          <w:sz w:val="24"/>
        </w:rPr>
        <w:t>Our vision</w:t>
      </w:r>
      <w:r>
        <w:rPr>
          <w:rFonts w:asciiTheme="minorHAnsi" w:eastAsia="Cambria" w:hAnsiTheme="minorHAnsi" w:cstheme="minorHAnsi"/>
          <w:b/>
          <w:bCs/>
          <w:color w:val="AD33F9" w:themeColor="accent2"/>
          <w:sz w:val="24"/>
        </w:rPr>
        <w:t xml:space="preserve"> </w:t>
      </w:r>
    </w:p>
    <w:p w14:paraId="57BCC206" w14:textId="77777777" w:rsidR="003F0D83" w:rsidRPr="00CA0315" w:rsidRDefault="003F0D83" w:rsidP="003F0D83">
      <w:pPr>
        <w:spacing w:after="40" w:line="276" w:lineRule="auto"/>
        <w:rPr>
          <w:rFonts w:asciiTheme="minorHAnsi" w:eastAsia="Cambria" w:hAnsiTheme="minorHAnsi" w:cstheme="minorHAnsi"/>
          <w:b/>
          <w:bCs/>
          <w:color w:val="AD33F9" w:themeColor="accent2"/>
          <w:szCs w:val="22"/>
        </w:rPr>
      </w:pPr>
      <w:r w:rsidRPr="00CA0315">
        <w:rPr>
          <w:szCs w:val="22"/>
        </w:rPr>
        <w:t>For all Surrey young people to thrive.</w:t>
      </w:r>
    </w:p>
    <w:p w14:paraId="7F6C5344" w14:textId="77777777" w:rsidR="003F0D83" w:rsidRDefault="003F0D83" w:rsidP="003F0D83">
      <w:pPr>
        <w:spacing w:after="40" w:line="276" w:lineRule="auto"/>
        <w:rPr>
          <w:rFonts w:asciiTheme="minorHAnsi" w:eastAsia="Cambria" w:hAnsiTheme="minorHAnsi" w:cstheme="minorHAnsi"/>
          <w:b/>
          <w:bCs/>
          <w:color w:val="AD33F9" w:themeColor="accent2"/>
          <w:sz w:val="24"/>
        </w:rPr>
      </w:pPr>
      <w:r w:rsidRPr="00424393">
        <w:rPr>
          <w:rFonts w:asciiTheme="minorHAnsi" w:eastAsia="Cambria" w:hAnsiTheme="minorHAnsi" w:cstheme="minorHAnsi"/>
          <w:b/>
          <w:bCs/>
          <w:color w:val="AD33F9" w:themeColor="accent2"/>
          <w:sz w:val="24"/>
        </w:rPr>
        <w:t>Our mission</w:t>
      </w:r>
      <w:r>
        <w:rPr>
          <w:rFonts w:asciiTheme="minorHAnsi" w:eastAsia="Cambria" w:hAnsiTheme="minorHAnsi" w:cstheme="minorHAnsi"/>
          <w:b/>
          <w:bCs/>
          <w:color w:val="AD33F9" w:themeColor="accent2"/>
          <w:sz w:val="24"/>
        </w:rPr>
        <w:t xml:space="preserve"> </w:t>
      </w:r>
    </w:p>
    <w:p w14:paraId="79C3635E" w14:textId="77777777" w:rsidR="003F0D83" w:rsidRPr="00CA0315" w:rsidRDefault="003F0D83" w:rsidP="003F0D83">
      <w:pPr>
        <w:spacing w:after="40" w:line="276" w:lineRule="auto"/>
        <w:rPr>
          <w:rFonts w:asciiTheme="minorHAnsi" w:eastAsia="Cambria" w:hAnsiTheme="minorHAnsi" w:cstheme="minorHAnsi"/>
          <w:b/>
          <w:bCs/>
          <w:color w:val="AD33F9" w:themeColor="accent2"/>
          <w:szCs w:val="22"/>
        </w:rPr>
      </w:pPr>
      <w:r>
        <w:t>To empower and support young people in Surrey to have the wellbeing they need to be healthy and happy.</w:t>
      </w:r>
    </w:p>
    <w:p w14:paraId="4674BE99" w14:textId="08497796" w:rsidR="72AFDFFB" w:rsidRDefault="72AFDFFB" w:rsidP="72AFDFFB">
      <w:pPr>
        <w:spacing w:after="40" w:line="276" w:lineRule="auto"/>
      </w:pPr>
    </w:p>
    <w:p w14:paraId="57C7FD2A" w14:textId="77777777" w:rsidR="003F0D83" w:rsidRPr="00424393" w:rsidRDefault="003F0D83" w:rsidP="003F0D83">
      <w:pPr>
        <w:pStyle w:val="paragraph"/>
        <w:spacing w:before="0" w:beforeAutospacing="0" w:after="0" w:afterAutospacing="0"/>
        <w:textAlignment w:val="baseline"/>
        <w:rPr>
          <w:rFonts w:ascii="Arial" w:hAnsi="Arial" w:cs="Arial"/>
        </w:rPr>
      </w:pPr>
      <w:r w:rsidRPr="00424393">
        <w:rPr>
          <w:rFonts w:asciiTheme="minorHAnsi" w:eastAsia="Cambria" w:hAnsiTheme="minorHAnsi" w:cstheme="minorHAnsi"/>
          <w:b/>
          <w:bCs/>
          <w:color w:val="AD33F9" w:themeColor="accent2"/>
        </w:rPr>
        <w:t xml:space="preserve">Our </w:t>
      </w:r>
      <w:r>
        <w:rPr>
          <w:rFonts w:asciiTheme="minorHAnsi" w:eastAsia="Cambria" w:hAnsiTheme="minorHAnsi" w:cstheme="minorHAnsi"/>
          <w:b/>
          <w:bCs/>
          <w:color w:val="AD33F9" w:themeColor="accent2"/>
        </w:rPr>
        <w:t>v</w:t>
      </w:r>
      <w:r w:rsidRPr="00424393">
        <w:rPr>
          <w:rFonts w:asciiTheme="minorHAnsi" w:eastAsia="Cambria" w:hAnsiTheme="minorHAnsi" w:cstheme="minorHAnsi"/>
          <w:b/>
          <w:bCs/>
          <w:color w:val="AD33F9" w:themeColor="accent2"/>
        </w:rPr>
        <w:t>alues</w:t>
      </w:r>
    </w:p>
    <w:p w14:paraId="2E482361" w14:textId="77777777" w:rsidR="003F0D83" w:rsidRPr="00424393" w:rsidRDefault="003F0D83" w:rsidP="003F0D83">
      <w:pPr>
        <w:pStyle w:val="paragraph"/>
        <w:spacing w:before="0" w:beforeAutospacing="0" w:after="0" w:afterAutospacing="0"/>
        <w:textAlignment w:val="baseline"/>
        <w:rPr>
          <w:rFonts w:asciiTheme="minorHAnsi" w:eastAsia="Cambria" w:hAnsiTheme="minorHAnsi" w:cstheme="minorHAnsi"/>
          <w:color w:val="AD33F9" w:themeColor="accent2"/>
        </w:rPr>
      </w:pPr>
      <w:r w:rsidRPr="00424393">
        <w:rPr>
          <w:rFonts w:asciiTheme="minorHAnsi" w:eastAsia="Cambria" w:hAnsiTheme="minorHAnsi" w:cstheme="minorHAnsi"/>
          <w:color w:val="AD33F9" w:themeColor="accent2"/>
        </w:rPr>
        <w:t>We elevate and amplify the voices of children &amp; young people.</w:t>
      </w:r>
    </w:p>
    <w:p w14:paraId="20820207" w14:textId="77777777" w:rsidR="003F0D83" w:rsidRPr="00CA0315" w:rsidRDefault="003F0D83" w:rsidP="003F0D83">
      <w:pPr>
        <w:spacing w:after="0"/>
        <w:ind w:right="96"/>
        <w:textAlignment w:val="baseline"/>
        <w:rPr>
          <w:szCs w:val="22"/>
        </w:rPr>
      </w:pPr>
      <w:r w:rsidRPr="00CA0315">
        <w:rPr>
          <w:szCs w:val="22"/>
        </w:rPr>
        <w:t>The needs of young people guide everything we do, shaping every decision and action we take.</w:t>
      </w:r>
    </w:p>
    <w:p w14:paraId="36948C74" w14:textId="77777777" w:rsidR="003F0D83" w:rsidRPr="00424393" w:rsidRDefault="003F0D83" w:rsidP="003F0D83">
      <w:pPr>
        <w:pStyle w:val="paragraph"/>
        <w:spacing w:before="0" w:beforeAutospacing="0" w:after="0" w:afterAutospacing="0"/>
        <w:textAlignment w:val="baseline"/>
        <w:rPr>
          <w:rFonts w:asciiTheme="minorHAnsi" w:eastAsia="Cambria" w:hAnsiTheme="minorHAnsi" w:cstheme="minorHAnsi"/>
          <w:color w:val="AD33F9" w:themeColor="accent2"/>
        </w:rPr>
      </w:pPr>
      <w:r w:rsidRPr="00424393">
        <w:rPr>
          <w:rFonts w:asciiTheme="minorHAnsi" w:eastAsia="Cambria" w:hAnsiTheme="minorHAnsi" w:cstheme="minorHAnsi"/>
          <w:color w:val="AD33F9" w:themeColor="accent2"/>
        </w:rPr>
        <w:t>We act with compassion.</w:t>
      </w:r>
    </w:p>
    <w:p w14:paraId="7BDD03AC" w14:textId="77777777" w:rsidR="003F0D83" w:rsidRPr="00CA0315" w:rsidRDefault="003F0D83" w:rsidP="003F0D83">
      <w:pPr>
        <w:spacing w:after="0"/>
        <w:ind w:right="98"/>
        <w:textAlignment w:val="baseline"/>
        <w:rPr>
          <w:szCs w:val="22"/>
        </w:rPr>
      </w:pPr>
      <w:r w:rsidRPr="00CA0315">
        <w:rPr>
          <w:szCs w:val="22"/>
        </w:rPr>
        <w:t>We empathise with the pressures of modern life and feel compelled to help without judgement.</w:t>
      </w:r>
    </w:p>
    <w:p w14:paraId="68E2CCE7" w14:textId="77777777" w:rsidR="003F0D83" w:rsidRPr="00424393" w:rsidRDefault="003F0D83" w:rsidP="003F0D83">
      <w:pPr>
        <w:pStyle w:val="paragraph"/>
        <w:spacing w:before="0" w:beforeAutospacing="0" w:after="0" w:afterAutospacing="0"/>
        <w:textAlignment w:val="baseline"/>
        <w:rPr>
          <w:rFonts w:asciiTheme="minorHAnsi" w:eastAsia="Cambria" w:hAnsiTheme="minorHAnsi" w:cstheme="minorHAnsi"/>
          <w:color w:val="AD33F9" w:themeColor="accent2"/>
        </w:rPr>
      </w:pPr>
      <w:r w:rsidRPr="00424393">
        <w:rPr>
          <w:rFonts w:asciiTheme="minorHAnsi" w:eastAsia="Cambria" w:hAnsiTheme="minorHAnsi" w:cstheme="minorHAnsi"/>
          <w:color w:val="AD33F9" w:themeColor="accent2"/>
        </w:rPr>
        <w:t>We work together.</w:t>
      </w:r>
    </w:p>
    <w:p w14:paraId="5FDB97A7" w14:textId="77777777" w:rsidR="003F0D83" w:rsidRPr="00CA0315" w:rsidRDefault="003F0D83" w:rsidP="003F0D83">
      <w:pPr>
        <w:spacing w:after="0"/>
        <w:ind w:right="98"/>
        <w:textAlignment w:val="baseline"/>
        <w:rPr>
          <w:szCs w:val="22"/>
        </w:rPr>
      </w:pPr>
      <w:r w:rsidRPr="00CA0315">
        <w:rPr>
          <w:szCs w:val="22"/>
        </w:rPr>
        <w:t>Partnering with parents, carers, schools, policymakers, and young people themselves helps us all to</w:t>
      </w:r>
      <w:r w:rsidRPr="00001EAE">
        <w:t xml:space="preserve"> </w:t>
      </w:r>
      <w:r w:rsidRPr="00CA0315">
        <w:rPr>
          <w:szCs w:val="22"/>
        </w:rPr>
        <w:t>succeed.</w:t>
      </w:r>
    </w:p>
    <w:p w14:paraId="0655C46D" w14:textId="77777777" w:rsidR="003F0D83" w:rsidRPr="00424393" w:rsidRDefault="003F0D83" w:rsidP="003F0D83">
      <w:pPr>
        <w:pStyle w:val="paragraph"/>
        <w:spacing w:before="0" w:beforeAutospacing="0" w:after="0" w:afterAutospacing="0"/>
        <w:textAlignment w:val="baseline"/>
        <w:rPr>
          <w:rFonts w:asciiTheme="minorHAnsi" w:eastAsia="Cambria" w:hAnsiTheme="minorHAnsi" w:cstheme="minorHAnsi"/>
          <w:color w:val="AD33F9" w:themeColor="accent2"/>
        </w:rPr>
      </w:pPr>
      <w:r w:rsidRPr="00424393">
        <w:rPr>
          <w:rFonts w:asciiTheme="minorHAnsi" w:eastAsia="Cambria" w:hAnsiTheme="minorHAnsi" w:cstheme="minorHAnsi"/>
          <w:color w:val="AD33F9" w:themeColor="accent2"/>
        </w:rPr>
        <w:t>We take responsibility.</w:t>
      </w:r>
    </w:p>
    <w:p w14:paraId="4D4CF8EF" w14:textId="3EFC2573" w:rsidR="003F0D83" w:rsidRDefault="003F0D83" w:rsidP="72AFDFFB">
      <w:pPr>
        <w:spacing w:after="0" w:line="276" w:lineRule="auto"/>
        <w:ind w:right="98"/>
      </w:pPr>
      <w:r>
        <w:t>We recognise our part to play in the future of children &amp; young people, and we hold ourselves accountable for their success.</w:t>
      </w:r>
    </w:p>
    <w:p w14:paraId="76B41681" w14:textId="6B5C90B4" w:rsidR="72AFDFFB" w:rsidRDefault="72AFDFFB" w:rsidP="72AFDFFB">
      <w:pPr>
        <w:spacing w:after="0"/>
        <w:ind w:right="98"/>
      </w:pPr>
    </w:p>
    <w:p w14:paraId="1CF6BD45" w14:textId="77777777" w:rsidR="003F0D83" w:rsidRDefault="003F0D83" w:rsidP="003F0D83">
      <w:pPr>
        <w:pStyle w:val="paragraph"/>
        <w:spacing w:before="0" w:beforeAutospacing="0" w:after="0" w:afterAutospacing="0"/>
        <w:textAlignment w:val="baseline"/>
        <w:rPr>
          <w:rFonts w:asciiTheme="minorHAnsi" w:eastAsia="Cambria" w:hAnsiTheme="minorHAnsi" w:cstheme="minorHAnsi"/>
          <w:b/>
          <w:bCs/>
          <w:color w:val="AD33F9" w:themeColor="accent2"/>
        </w:rPr>
      </w:pPr>
      <w:r w:rsidRPr="00424393">
        <w:rPr>
          <w:rFonts w:asciiTheme="minorHAnsi" w:eastAsia="Cambria" w:hAnsiTheme="minorHAnsi" w:cstheme="minorHAnsi"/>
          <w:b/>
          <w:bCs/>
          <w:color w:val="AD33F9" w:themeColor="accent2"/>
        </w:rPr>
        <w:t xml:space="preserve">Our </w:t>
      </w:r>
      <w:r>
        <w:rPr>
          <w:rFonts w:asciiTheme="minorHAnsi" w:eastAsia="Cambria" w:hAnsiTheme="minorHAnsi" w:cstheme="minorHAnsi"/>
          <w:b/>
          <w:bCs/>
          <w:color w:val="AD33F9" w:themeColor="accent2"/>
        </w:rPr>
        <w:t>culture</w:t>
      </w:r>
    </w:p>
    <w:p w14:paraId="6188D840" w14:textId="54369A2A" w:rsidR="003F0D83" w:rsidRPr="0056181C" w:rsidRDefault="0D3CDF38" w:rsidP="401F1B7E">
      <w:pPr>
        <w:spacing w:after="0"/>
        <w:ind w:right="98"/>
        <w:textAlignment w:val="baseline"/>
        <w:rPr>
          <w:i/>
          <w:iCs/>
        </w:rPr>
      </w:pPr>
      <w:r>
        <w:t xml:space="preserve">We recognise our collective strength and champion the power of individuals. Our teams are amazing and inspire people every day. We work hard to create an environment where all of our staff and volunteers feel comfortable to bring their whole selves to work. Diversity enriches us and improves the support we give children and young people.  The work we do creates change to be celebrated, rewarding moments, and outcomes to be proud of every day. It can also bring professional and personal challenges to each of us. We support each other to share our moments of success, do the best we can for young people, ensure everyone enjoys their work, and support our </w:t>
      </w:r>
      <w:r w:rsidR="2DF6BC96">
        <w:t>colleagues</w:t>
      </w:r>
      <w:r>
        <w:t xml:space="preserve"> when they need it.</w:t>
      </w:r>
      <w:r w:rsidRPr="401F1B7E">
        <w:rPr>
          <w:i/>
          <w:iCs/>
        </w:rPr>
        <w:t xml:space="preserve">     </w:t>
      </w:r>
    </w:p>
    <w:p w14:paraId="4C531E39" w14:textId="7F46AE11" w:rsidR="003F0D83" w:rsidRPr="0056181C" w:rsidRDefault="003F0D83" w:rsidP="72AFDFFB">
      <w:pPr>
        <w:spacing w:after="0"/>
        <w:ind w:right="98"/>
        <w:textAlignment w:val="baseline"/>
        <w:rPr>
          <w:i/>
          <w:iCs/>
        </w:rPr>
      </w:pPr>
      <w:r w:rsidRPr="72AFDFFB">
        <w:rPr>
          <w:i/>
          <w:iCs/>
        </w:rPr>
        <w:t xml:space="preserve">        </w:t>
      </w:r>
    </w:p>
    <w:p w14:paraId="2BBB4A53" w14:textId="77777777" w:rsidR="003F0D83" w:rsidRPr="00DC5FA4" w:rsidRDefault="003F0D83" w:rsidP="003F0D83">
      <w:pPr>
        <w:spacing w:after="40" w:line="276" w:lineRule="auto"/>
        <w:rPr>
          <w:rFonts w:asciiTheme="minorHAnsi" w:eastAsia="Cambria" w:hAnsiTheme="minorHAnsi" w:cstheme="minorHAnsi"/>
          <w:b/>
          <w:bCs/>
          <w:color w:val="AD33F9" w:themeColor="accent2"/>
          <w:sz w:val="36"/>
          <w:szCs w:val="36"/>
        </w:rPr>
      </w:pPr>
      <w:r w:rsidRPr="00DC5FA4">
        <w:rPr>
          <w:rFonts w:asciiTheme="minorHAnsi" w:eastAsia="Cambria" w:hAnsiTheme="minorHAnsi" w:cstheme="minorHAnsi"/>
          <w:b/>
          <w:bCs/>
          <w:color w:val="AD33F9" w:themeColor="accent2"/>
          <w:sz w:val="36"/>
          <w:szCs w:val="36"/>
        </w:rPr>
        <w:lastRenderedPageBreak/>
        <w:t>The practicalities</w:t>
      </w:r>
    </w:p>
    <w:p w14:paraId="4B1F0EEB" w14:textId="77777777" w:rsidR="003F0D83" w:rsidRDefault="003F0D83" w:rsidP="003F0D83">
      <w:pPr>
        <w:spacing w:after="40" w:line="276" w:lineRule="auto"/>
        <w:rPr>
          <w:rFonts w:asciiTheme="minorHAnsi" w:eastAsia="Cambria" w:hAnsiTheme="minorHAnsi" w:cstheme="minorHAnsi"/>
          <w:b/>
          <w:bCs/>
          <w:color w:val="AD33F9" w:themeColor="accent2"/>
          <w:sz w:val="24"/>
        </w:rPr>
      </w:pPr>
    </w:p>
    <w:p w14:paraId="018C3321" w14:textId="73F8B391" w:rsidR="003F0D83" w:rsidRDefault="003F0D83" w:rsidP="72AFDFFB">
      <w:pPr>
        <w:spacing w:after="40" w:line="276" w:lineRule="auto"/>
        <w:ind w:left="2880" w:hanging="2880"/>
        <w:rPr>
          <w:rFonts w:asciiTheme="minorHAnsi" w:eastAsia="Cambria" w:hAnsiTheme="minorHAnsi" w:cstheme="minorBidi"/>
          <w:b/>
          <w:bCs/>
          <w:color w:val="AD33F9" w:themeColor="accent2"/>
          <w:sz w:val="24"/>
        </w:rPr>
      </w:pPr>
      <w:r w:rsidRPr="72AFDFFB">
        <w:rPr>
          <w:rFonts w:asciiTheme="minorHAnsi" w:eastAsia="Cambria" w:hAnsiTheme="minorHAnsi" w:cstheme="minorBidi"/>
          <w:b/>
          <w:bCs/>
          <w:color w:val="AD33F9" w:themeColor="accent2"/>
          <w:sz w:val="24"/>
        </w:rPr>
        <w:t xml:space="preserve">Location: </w:t>
      </w:r>
      <w:r>
        <w:tab/>
      </w:r>
      <w:r w:rsidR="4B02E3F9" w:rsidRPr="72AFDFFB">
        <w:rPr>
          <w:rFonts w:asciiTheme="minorHAnsi" w:eastAsia="Cambria" w:hAnsiTheme="minorHAnsi" w:cstheme="minorBidi"/>
          <w:color w:val="auto"/>
          <w:szCs w:val="22"/>
        </w:rPr>
        <w:t xml:space="preserve">On site at </w:t>
      </w:r>
      <w:r w:rsidRPr="72AFDFFB">
        <w:rPr>
          <w:rFonts w:asciiTheme="minorHAnsi" w:eastAsia="Cambria" w:hAnsiTheme="minorHAnsi" w:cstheme="minorBidi"/>
          <w:color w:val="auto"/>
          <w:szCs w:val="22"/>
        </w:rPr>
        <w:t>Eikon Offices, New Haw</w:t>
      </w:r>
    </w:p>
    <w:p w14:paraId="7A921FB9" w14:textId="110C320B" w:rsidR="003F0D83" w:rsidRDefault="003F0D83" w:rsidP="72AFDFFB">
      <w:pPr>
        <w:spacing w:after="40" w:line="276" w:lineRule="auto"/>
        <w:rPr>
          <w:rFonts w:asciiTheme="minorHAnsi" w:eastAsia="Cambria" w:hAnsiTheme="minorHAnsi" w:cstheme="minorBidi"/>
          <w:b/>
          <w:bCs/>
          <w:color w:val="AD33F9" w:themeColor="accent2"/>
          <w:sz w:val="24"/>
        </w:rPr>
      </w:pPr>
      <w:r w:rsidRPr="72AFDFFB">
        <w:rPr>
          <w:rFonts w:asciiTheme="minorHAnsi" w:eastAsia="Cambria" w:hAnsiTheme="minorHAnsi" w:cstheme="minorBidi"/>
          <w:b/>
          <w:bCs/>
          <w:color w:val="AD33F9" w:themeColor="accent2"/>
          <w:sz w:val="24"/>
        </w:rPr>
        <w:t xml:space="preserve">Length of Contract: </w:t>
      </w:r>
      <w:r>
        <w:tab/>
      </w:r>
      <w:r w:rsidRPr="00E34EDE">
        <w:rPr>
          <w:rFonts w:asciiTheme="minorHAnsi" w:eastAsia="Cambria" w:hAnsiTheme="minorHAnsi" w:cstheme="minorBidi"/>
          <w:color w:val="auto"/>
          <w:szCs w:val="22"/>
        </w:rPr>
        <w:t>Temporary (12 months)</w:t>
      </w:r>
      <w:r>
        <w:tab/>
      </w:r>
    </w:p>
    <w:p w14:paraId="52D7F8E3" w14:textId="226719E6" w:rsidR="003F0D83" w:rsidRDefault="003F0D83" w:rsidP="72AFDFFB">
      <w:pPr>
        <w:spacing w:after="40" w:line="276" w:lineRule="auto"/>
        <w:rPr>
          <w:rFonts w:asciiTheme="minorHAnsi" w:eastAsia="Cambria" w:hAnsiTheme="minorHAnsi" w:cstheme="minorBidi"/>
          <w:b/>
          <w:bCs/>
          <w:color w:val="AD33F9" w:themeColor="accent2"/>
          <w:sz w:val="24"/>
        </w:rPr>
      </w:pPr>
      <w:r w:rsidRPr="72AFDFFB">
        <w:rPr>
          <w:rFonts w:asciiTheme="minorHAnsi" w:eastAsia="Cambria" w:hAnsiTheme="minorHAnsi" w:cstheme="minorBidi"/>
          <w:b/>
          <w:bCs/>
          <w:color w:val="AD33F9" w:themeColor="accent2"/>
          <w:sz w:val="24"/>
        </w:rPr>
        <w:t>Hours:</w:t>
      </w:r>
      <w:r>
        <w:tab/>
      </w:r>
      <w:r>
        <w:tab/>
      </w:r>
      <w:r>
        <w:tab/>
      </w:r>
      <w:r w:rsidRPr="72AFDFFB">
        <w:rPr>
          <w:rFonts w:asciiTheme="minorHAnsi" w:eastAsia="Cambria" w:hAnsiTheme="minorHAnsi" w:cstheme="minorBidi"/>
          <w:color w:val="auto"/>
          <w:szCs w:val="22"/>
        </w:rPr>
        <w:t>37.5 per week</w:t>
      </w:r>
      <w:r w:rsidR="0AEEC372" w:rsidRPr="72AFDFFB">
        <w:rPr>
          <w:rFonts w:asciiTheme="minorHAnsi" w:eastAsia="Cambria" w:hAnsiTheme="minorHAnsi" w:cstheme="minorBidi"/>
          <w:color w:val="auto"/>
          <w:szCs w:val="22"/>
        </w:rPr>
        <w:t xml:space="preserve"> (Mon to Fri, 08.30 to 17.00, 60 minutes break)</w:t>
      </w:r>
      <w:r>
        <w:tab/>
      </w:r>
    </w:p>
    <w:p w14:paraId="42740B6F" w14:textId="50BEEF91" w:rsidR="003F0D83" w:rsidRPr="00022EE2" w:rsidRDefault="003F0D83" w:rsidP="72AFDFFB">
      <w:pPr>
        <w:pStyle w:val="paragraph"/>
        <w:spacing w:before="0" w:beforeAutospacing="0" w:after="0" w:afterAutospacing="0"/>
        <w:ind w:left="2880" w:hanging="2880"/>
        <w:textAlignment w:val="baseline"/>
        <w:rPr>
          <w:rFonts w:asciiTheme="minorHAnsi" w:hAnsiTheme="minorHAnsi" w:cstheme="minorBidi"/>
          <w:color w:val="000000"/>
        </w:rPr>
      </w:pPr>
      <w:r w:rsidRPr="72AFDFFB">
        <w:rPr>
          <w:rFonts w:asciiTheme="minorHAnsi" w:eastAsia="Cambria" w:hAnsiTheme="minorHAnsi" w:cstheme="minorBidi"/>
          <w:b/>
          <w:bCs/>
          <w:color w:val="AD33F9" w:themeColor="accent2"/>
        </w:rPr>
        <w:t>Pay:</w:t>
      </w:r>
      <w:r>
        <w:tab/>
      </w:r>
      <w:r w:rsidRPr="00E34EDE">
        <w:rPr>
          <w:rStyle w:val="normaltextrun"/>
          <w:rFonts w:asciiTheme="minorHAnsi" w:hAnsiTheme="minorHAnsi" w:cstheme="minorBidi"/>
          <w:color w:val="000000" w:themeColor="text1"/>
          <w:sz w:val="22"/>
          <w:szCs w:val="22"/>
        </w:rPr>
        <w:t>£</w:t>
      </w:r>
      <w:r w:rsidR="003C3634" w:rsidRPr="00E34EDE">
        <w:rPr>
          <w:rStyle w:val="normaltextrun"/>
          <w:rFonts w:asciiTheme="minorHAnsi" w:hAnsiTheme="minorHAnsi" w:cstheme="minorBidi"/>
          <w:color w:val="000000" w:themeColor="text1"/>
          <w:sz w:val="22"/>
          <w:szCs w:val="22"/>
        </w:rPr>
        <w:t>34</w:t>
      </w:r>
      <w:r w:rsidRPr="00E34EDE">
        <w:rPr>
          <w:rStyle w:val="normaltextrun"/>
          <w:rFonts w:asciiTheme="minorHAnsi" w:hAnsiTheme="minorHAnsi" w:cstheme="minorBidi"/>
          <w:color w:val="000000" w:themeColor="text1"/>
          <w:sz w:val="22"/>
          <w:szCs w:val="22"/>
        </w:rPr>
        <w:t>,000 to £</w:t>
      </w:r>
      <w:r w:rsidR="003C3634" w:rsidRPr="00E34EDE">
        <w:rPr>
          <w:rStyle w:val="normaltextrun"/>
          <w:rFonts w:asciiTheme="minorHAnsi" w:hAnsiTheme="minorHAnsi" w:cstheme="minorBidi"/>
          <w:color w:val="000000" w:themeColor="text1"/>
          <w:sz w:val="22"/>
          <w:szCs w:val="22"/>
        </w:rPr>
        <w:t>37</w:t>
      </w:r>
      <w:r w:rsidRPr="00E34EDE">
        <w:rPr>
          <w:rStyle w:val="normaltextrun"/>
          <w:rFonts w:asciiTheme="minorHAnsi" w:hAnsiTheme="minorHAnsi" w:cstheme="minorBidi"/>
          <w:color w:val="000000" w:themeColor="text1"/>
          <w:sz w:val="22"/>
          <w:szCs w:val="22"/>
        </w:rPr>
        <w:t>,000 FTE</w:t>
      </w:r>
      <w:r w:rsidRPr="00E34EDE">
        <w:rPr>
          <w:rStyle w:val="eop"/>
          <w:rFonts w:asciiTheme="minorHAnsi" w:hAnsiTheme="minorHAnsi" w:cstheme="minorBidi"/>
          <w:color w:val="000000" w:themeColor="text1"/>
          <w:sz w:val="22"/>
          <w:szCs w:val="22"/>
        </w:rPr>
        <w:t> depending on experience</w:t>
      </w:r>
      <w:r>
        <w:tab/>
      </w:r>
    </w:p>
    <w:p w14:paraId="78E77B89" w14:textId="77777777" w:rsidR="003F0D83" w:rsidRPr="00C35A30" w:rsidRDefault="003F0D83" w:rsidP="72AFDFFB">
      <w:pPr>
        <w:spacing w:after="0"/>
        <w:rPr>
          <w:rFonts w:asciiTheme="minorHAnsi" w:eastAsia="Cambria" w:hAnsiTheme="minorHAnsi" w:cstheme="minorBidi"/>
          <w:color w:val="000000" w:themeColor="text1"/>
          <w:szCs w:val="22"/>
        </w:rPr>
      </w:pPr>
      <w:r w:rsidRPr="72AFDFFB">
        <w:rPr>
          <w:rFonts w:asciiTheme="minorHAnsi" w:eastAsia="Cambria" w:hAnsiTheme="minorHAnsi" w:cstheme="minorBidi"/>
          <w:b/>
          <w:bCs/>
          <w:color w:val="AD33F9" w:themeColor="accent2"/>
          <w:sz w:val="24"/>
        </w:rPr>
        <w:t>Benefits:</w:t>
      </w:r>
      <w:r>
        <w:tab/>
      </w:r>
      <w:r>
        <w:tab/>
      </w:r>
      <w:r>
        <w:tab/>
      </w:r>
      <w:r w:rsidRPr="72AFDFFB">
        <w:rPr>
          <w:rFonts w:asciiTheme="minorHAnsi" w:eastAsia="Cambria" w:hAnsiTheme="minorHAnsi" w:cstheme="minorBidi"/>
          <w:color w:val="000000" w:themeColor="text1"/>
          <w:szCs w:val="22"/>
        </w:rPr>
        <w:t>Sick pay</w:t>
      </w:r>
    </w:p>
    <w:p w14:paraId="637B2B48" w14:textId="77777777" w:rsidR="003F0D83" w:rsidRPr="00C35A30" w:rsidRDefault="003F0D83" w:rsidP="72AFDFFB">
      <w:pPr>
        <w:spacing w:after="0"/>
        <w:ind w:left="2160" w:firstLine="720"/>
        <w:rPr>
          <w:rFonts w:asciiTheme="minorHAnsi" w:eastAsia="Cambria" w:hAnsiTheme="minorHAnsi" w:cstheme="minorBidi"/>
          <w:color w:val="000000" w:themeColor="text1"/>
          <w:szCs w:val="22"/>
        </w:rPr>
      </w:pPr>
      <w:r w:rsidRPr="72AFDFFB">
        <w:rPr>
          <w:rFonts w:asciiTheme="minorHAnsi" w:eastAsia="Cambria" w:hAnsiTheme="minorHAnsi" w:cstheme="minorBidi"/>
          <w:color w:val="000000" w:themeColor="text1"/>
          <w:szCs w:val="22"/>
        </w:rPr>
        <w:t>Safeguarding training</w:t>
      </w:r>
    </w:p>
    <w:p w14:paraId="1709E44F" w14:textId="77777777" w:rsidR="003F0D83" w:rsidRPr="00C35A30" w:rsidRDefault="003F0D83" w:rsidP="72AFDFFB">
      <w:pPr>
        <w:spacing w:after="0"/>
        <w:ind w:left="2160" w:firstLine="720"/>
        <w:rPr>
          <w:rFonts w:asciiTheme="minorHAnsi" w:eastAsia="Cambria" w:hAnsiTheme="minorHAnsi" w:cstheme="minorBidi"/>
          <w:color w:val="000000" w:themeColor="text1"/>
          <w:szCs w:val="22"/>
        </w:rPr>
      </w:pPr>
      <w:r w:rsidRPr="72AFDFFB">
        <w:rPr>
          <w:rFonts w:asciiTheme="minorHAnsi" w:eastAsia="Cambria" w:hAnsiTheme="minorHAnsi" w:cstheme="minorBidi"/>
          <w:color w:val="000000" w:themeColor="text1"/>
          <w:szCs w:val="22"/>
        </w:rPr>
        <w:t>Pension scheme</w:t>
      </w:r>
    </w:p>
    <w:p w14:paraId="75B0C2BC" w14:textId="0255E47E" w:rsidR="00E52207" w:rsidRPr="003F0D83" w:rsidRDefault="003F0D83" w:rsidP="72AFDFFB">
      <w:pPr>
        <w:spacing w:after="40" w:line="276" w:lineRule="auto"/>
        <w:ind w:left="2160" w:firstLine="720"/>
        <w:rPr>
          <w:rFonts w:asciiTheme="minorHAnsi" w:eastAsia="Cambria" w:hAnsiTheme="minorHAnsi" w:cstheme="minorBidi"/>
          <w:color w:val="000000" w:themeColor="text1"/>
          <w:szCs w:val="22"/>
        </w:rPr>
      </w:pPr>
      <w:r w:rsidRPr="72AFDFFB">
        <w:rPr>
          <w:rFonts w:asciiTheme="minorHAnsi" w:eastAsia="Cambria" w:hAnsiTheme="minorHAnsi" w:cstheme="minorBidi"/>
          <w:color w:val="000000" w:themeColor="text1"/>
          <w:szCs w:val="22"/>
        </w:rPr>
        <w:t>Employee Assistance programme</w:t>
      </w:r>
    </w:p>
    <w:p w14:paraId="6E8F1529" w14:textId="4EB032DE" w:rsidR="00424393" w:rsidRPr="00D30E6D" w:rsidRDefault="6C2285E4" w:rsidP="31E2C911">
      <w:pPr>
        <w:spacing w:after="0" w:line="276" w:lineRule="auto"/>
        <w:rPr>
          <w:rFonts w:asciiTheme="minorHAnsi" w:eastAsia="Cambria" w:hAnsiTheme="minorHAnsi" w:cstheme="minorBidi"/>
          <w:b/>
          <w:bCs/>
          <w:i/>
          <w:iCs/>
          <w:color w:val="AD33F9" w:themeColor="accent2"/>
          <w:sz w:val="24"/>
        </w:rPr>
      </w:pPr>
      <w:r w:rsidRPr="31E2C911">
        <w:rPr>
          <w:rFonts w:asciiTheme="minorHAnsi" w:eastAsia="Cambria" w:hAnsiTheme="minorHAnsi" w:cstheme="minorBidi"/>
          <w:b/>
          <w:bCs/>
          <w:color w:val="AD33F9" w:themeColor="accent2"/>
          <w:sz w:val="24"/>
        </w:rPr>
        <w:t>Your line manager</w:t>
      </w:r>
      <w:r w:rsidR="3273CB96" w:rsidRPr="31E2C911">
        <w:rPr>
          <w:rFonts w:asciiTheme="minorHAnsi" w:eastAsia="Cambria" w:hAnsiTheme="minorHAnsi" w:cstheme="minorBidi"/>
          <w:b/>
          <w:bCs/>
          <w:color w:val="AD33F9" w:themeColor="accent2"/>
          <w:sz w:val="24"/>
        </w:rPr>
        <w:t>:</w:t>
      </w:r>
      <w:r w:rsidR="4D29D2E3" w:rsidRPr="31E2C911">
        <w:rPr>
          <w:rFonts w:asciiTheme="minorHAnsi" w:eastAsia="Cambria" w:hAnsiTheme="minorHAnsi" w:cstheme="minorBidi"/>
          <w:b/>
          <w:bCs/>
          <w:color w:val="AD33F9" w:themeColor="accent2"/>
          <w:sz w:val="24"/>
        </w:rPr>
        <w:t xml:space="preserve"> </w:t>
      </w:r>
      <w:r w:rsidR="00E52207">
        <w:tab/>
      </w:r>
      <w:r w:rsidR="002A2F04" w:rsidRPr="003C3634">
        <w:t>Impact and Systems Lead</w:t>
      </w:r>
    </w:p>
    <w:p w14:paraId="78656504" w14:textId="0840B9A4" w:rsidR="00592F34" w:rsidRPr="003C3634" w:rsidRDefault="22AFADA3" w:rsidP="003C3634">
      <w:pPr>
        <w:spacing w:after="0"/>
        <w:ind w:left="2880" w:hanging="2880"/>
        <w:rPr>
          <w:rFonts w:asciiTheme="minorHAnsi" w:hAnsiTheme="minorHAnsi" w:cstheme="minorBidi"/>
          <w:color w:val="auto"/>
          <w:szCs w:val="22"/>
        </w:rPr>
      </w:pPr>
      <w:r w:rsidRPr="72AFDFFB">
        <w:rPr>
          <w:rFonts w:asciiTheme="minorHAnsi" w:hAnsiTheme="minorHAnsi" w:cstheme="minorBidi"/>
          <w:b/>
          <w:bCs/>
          <w:color w:val="AD33F9" w:themeColor="accent2"/>
          <w:sz w:val="24"/>
        </w:rPr>
        <w:t>Your team</w:t>
      </w:r>
      <w:r w:rsidR="6C282771" w:rsidRPr="72AFDFFB">
        <w:rPr>
          <w:rFonts w:asciiTheme="minorHAnsi" w:hAnsiTheme="minorHAnsi" w:cstheme="minorBidi"/>
          <w:b/>
          <w:bCs/>
          <w:color w:val="AD33F9" w:themeColor="accent2"/>
          <w:sz w:val="24"/>
        </w:rPr>
        <w:t>:</w:t>
      </w:r>
      <w:r>
        <w:tab/>
      </w:r>
      <w:r w:rsidR="0299F907" w:rsidRPr="72AFDFFB">
        <w:rPr>
          <w:rFonts w:asciiTheme="minorHAnsi" w:hAnsiTheme="minorHAnsi" w:cstheme="minorBidi"/>
          <w:color w:val="auto"/>
          <w:szCs w:val="22"/>
        </w:rPr>
        <w:t>Receptionists</w:t>
      </w:r>
      <w:bookmarkStart w:id="0" w:name="_Hlk201589860"/>
      <w:r w:rsidR="003C3634">
        <w:rPr>
          <w:rFonts w:asciiTheme="minorHAnsi" w:hAnsiTheme="minorHAnsi" w:cstheme="minorBidi"/>
          <w:color w:val="auto"/>
          <w:szCs w:val="22"/>
        </w:rPr>
        <w:t>;</w:t>
      </w:r>
      <w:bookmarkEnd w:id="0"/>
      <w:r w:rsidR="003C3634">
        <w:rPr>
          <w:rFonts w:asciiTheme="minorHAnsi" w:hAnsiTheme="minorHAnsi" w:cstheme="minorBidi"/>
          <w:color w:val="auto"/>
          <w:szCs w:val="22"/>
        </w:rPr>
        <w:t xml:space="preserve"> </w:t>
      </w:r>
      <w:r w:rsidR="00AD1D3E" w:rsidRPr="72AFDFFB">
        <w:rPr>
          <w:rFonts w:asciiTheme="minorHAnsi" w:hAnsiTheme="minorHAnsi" w:cstheme="minorBidi"/>
          <w:color w:val="auto"/>
          <w:szCs w:val="22"/>
        </w:rPr>
        <w:t>Data Officer; Data Analyst</w:t>
      </w:r>
      <w:r w:rsidR="003C3634">
        <w:rPr>
          <w:rFonts w:asciiTheme="minorHAnsi" w:hAnsiTheme="minorHAnsi" w:cstheme="minorBidi"/>
          <w:color w:val="auto"/>
          <w:szCs w:val="22"/>
        </w:rPr>
        <w:t xml:space="preserve">; </w:t>
      </w:r>
      <w:r w:rsidR="003C3634" w:rsidRPr="003C3634">
        <w:rPr>
          <w:rFonts w:asciiTheme="minorHAnsi" w:hAnsiTheme="minorHAnsi" w:cstheme="minorBidi"/>
          <w:color w:val="auto"/>
          <w:szCs w:val="22"/>
        </w:rPr>
        <w:t xml:space="preserve">dotted line </w:t>
      </w:r>
      <w:r w:rsidR="003C3634">
        <w:rPr>
          <w:rFonts w:asciiTheme="minorHAnsi" w:hAnsiTheme="minorHAnsi" w:cstheme="minorBidi"/>
          <w:color w:val="auto"/>
          <w:szCs w:val="22"/>
        </w:rPr>
        <w:t>to</w:t>
      </w:r>
      <w:r w:rsidR="003C3634" w:rsidRPr="003C3634">
        <w:rPr>
          <w:rFonts w:asciiTheme="minorHAnsi" w:hAnsiTheme="minorHAnsi" w:cstheme="minorBidi"/>
          <w:color w:val="auto"/>
          <w:szCs w:val="22"/>
        </w:rPr>
        <w:t xml:space="preserve"> garden volunteers</w:t>
      </w:r>
      <w:r w:rsidR="003C3634">
        <w:rPr>
          <w:rFonts w:asciiTheme="minorHAnsi" w:hAnsiTheme="minorHAnsi" w:cstheme="minorBidi"/>
          <w:color w:val="auto"/>
          <w:szCs w:val="22"/>
        </w:rPr>
        <w:t xml:space="preserve"> </w:t>
      </w:r>
      <w:r w:rsidR="003C3634" w:rsidRPr="003C3634">
        <w:rPr>
          <w:rFonts w:asciiTheme="minorHAnsi" w:hAnsiTheme="minorHAnsi" w:cstheme="minorBidi"/>
          <w:color w:val="auto"/>
          <w:szCs w:val="22"/>
        </w:rPr>
        <w:t>(for site maintenance plans and scheduling)</w:t>
      </w:r>
    </w:p>
    <w:p w14:paraId="052302DE" w14:textId="60C80C82" w:rsidR="00592F34" w:rsidRDefault="00592F34" w:rsidP="31E2C911">
      <w:pPr>
        <w:spacing w:after="0"/>
        <w:rPr>
          <w:rFonts w:asciiTheme="minorHAnsi" w:hAnsiTheme="minorHAnsi" w:cstheme="minorBidi"/>
          <w:b/>
          <w:bCs/>
          <w:color w:val="AD33F9" w:themeColor="accent2"/>
          <w:sz w:val="24"/>
        </w:rPr>
      </w:pPr>
    </w:p>
    <w:p w14:paraId="402A366D" w14:textId="64E6EF98" w:rsidR="00AD1D3E" w:rsidRDefault="00C57C28" w:rsidP="72AFDFFB">
      <w:pPr>
        <w:spacing w:after="0"/>
        <w:jc w:val="both"/>
        <w:rPr>
          <w:rFonts w:asciiTheme="minorHAnsi" w:hAnsiTheme="minorHAnsi" w:cstheme="minorBidi"/>
          <w:color w:val="auto"/>
          <w:szCs w:val="22"/>
        </w:rPr>
      </w:pPr>
      <w:r w:rsidRPr="72AFDFFB">
        <w:rPr>
          <w:rFonts w:asciiTheme="minorHAnsi" w:hAnsiTheme="minorHAnsi" w:cstheme="minorBidi"/>
          <w:color w:val="auto"/>
          <w:szCs w:val="22"/>
        </w:rPr>
        <w:t>Y</w:t>
      </w:r>
      <w:r w:rsidR="107892FF" w:rsidRPr="72AFDFFB">
        <w:rPr>
          <w:rFonts w:asciiTheme="minorHAnsi" w:hAnsiTheme="minorHAnsi" w:cstheme="minorBidi"/>
          <w:color w:val="auto"/>
          <w:szCs w:val="22"/>
        </w:rPr>
        <w:t xml:space="preserve">our role </w:t>
      </w:r>
      <w:r w:rsidRPr="72AFDFFB">
        <w:rPr>
          <w:rFonts w:asciiTheme="minorHAnsi" w:hAnsiTheme="minorHAnsi" w:cstheme="minorBidi"/>
          <w:color w:val="auto"/>
          <w:szCs w:val="22"/>
        </w:rPr>
        <w:t xml:space="preserve">is to manage </w:t>
      </w:r>
      <w:r w:rsidR="00F75016">
        <w:rPr>
          <w:rFonts w:asciiTheme="minorHAnsi" w:hAnsiTheme="minorHAnsi" w:cstheme="minorBidi"/>
          <w:color w:val="auto"/>
          <w:szCs w:val="22"/>
        </w:rPr>
        <w:t>a range of C</w:t>
      </w:r>
      <w:r w:rsidR="00E8640C">
        <w:rPr>
          <w:rFonts w:asciiTheme="minorHAnsi" w:hAnsiTheme="minorHAnsi" w:cstheme="minorBidi"/>
          <w:color w:val="auto"/>
          <w:szCs w:val="22"/>
        </w:rPr>
        <w:t xml:space="preserve">entral Services </w:t>
      </w:r>
      <w:r w:rsidR="00F75016">
        <w:rPr>
          <w:rFonts w:asciiTheme="minorHAnsi" w:hAnsiTheme="minorHAnsi" w:cstheme="minorBidi"/>
          <w:color w:val="auto"/>
          <w:szCs w:val="22"/>
        </w:rPr>
        <w:t>for the Eikon Charity</w:t>
      </w:r>
      <w:r w:rsidR="00DE659B">
        <w:rPr>
          <w:rFonts w:asciiTheme="minorHAnsi" w:hAnsiTheme="minorHAnsi" w:cstheme="minorBidi"/>
          <w:color w:val="auto"/>
          <w:szCs w:val="22"/>
        </w:rPr>
        <w:t xml:space="preserve"> </w:t>
      </w:r>
      <w:r w:rsidR="00DE659B" w:rsidRPr="00DE659B">
        <w:rPr>
          <w:rFonts w:asciiTheme="minorHAnsi" w:hAnsiTheme="minorHAnsi" w:cstheme="minorBidi"/>
          <w:color w:val="auto"/>
          <w:szCs w:val="22"/>
        </w:rPr>
        <w:t>and to be a familiar constant presence in the Eikon offices</w:t>
      </w:r>
      <w:r w:rsidR="00F75016">
        <w:rPr>
          <w:rFonts w:asciiTheme="minorHAnsi" w:hAnsiTheme="minorHAnsi" w:cstheme="minorBidi"/>
          <w:color w:val="auto"/>
          <w:szCs w:val="22"/>
        </w:rPr>
        <w:t>. Central Services includes IT, Data Compliance, Health and Safety,</w:t>
      </w:r>
      <w:r w:rsidR="004C0424">
        <w:rPr>
          <w:rFonts w:asciiTheme="minorHAnsi" w:hAnsiTheme="minorHAnsi" w:cstheme="minorBidi"/>
          <w:color w:val="auto"/>
          <w:szCs w:val="22"/>
        </w:rPr>
        <w:t xml:space="preserve"> </w:t>
      </w:r>
      <w:r w:rsidR="107892FF" w:rsidRPr="72AFDFFB">
        <w:rPr>
          <w:rFonts w:asciiTheme="minorHAnsi" w:hAnsiTheme="minorHAnsi" w:cstheme="minorBidi"/>
          <w:color w:val="auto"/>
          <w:szCs w:val="22"/>
        </w:rPr>
        <w:t>Facilitie</w:t>
      </w:r>
      <w:r w:rsidR="004C0424">
        <w:rPr>
          <w:rFonts w:asciiTheme="minorHAnsi" w:hAnsiTheme="minorHAnsi" w:cstheme="minorBidi"/>
          <w:color w:val="auto"/>
          <w:szCs w:val="22"/>
        </w:rPr>
        <w:t>s</w:t>
      </w:r>
      <w:r w:rsidR="00B90DE6">
        <w:rPr>
          <w:rFonts w:asciiTheme="minorHAnsi" w:hAnsiTheme="minorHAnsi" w:cstheme="minorBidi"/>
          <w:color w:val="auto"/>
          <w:szCs w:val="22"/>
        </w:rPr>
        <w:t xml:space="preserve">. Facilities </w:t>
      </w:r>
      <w:r w:rsidR="004C0424">
        <w:rPr>
          <w:rFonts w:asciiTheme="minorHAnsi" w:hAnsiTheme="minorHAnsi" w:cstheme="minorBidi"/>
          <w:color w:val="auto"/>
          <w:szCs w:val="22"/>
        </w:rPr>
        <w:t xml:space="preserve">includes the site at </w:t>
      </w:r>
      <w:proofErr w:type="spellStart"/>
      <w:r w:rsidR="004C0424">
        <w:rPr>
          <w:rFonts w:asciiTheme="minorHAnsi" w:hAnsiTheme="minorHAnsi" w:cstheme="minorBidi"/>
          <w:color w:val="auto"/>
          <w:szCs w:val="22"/>
        </w:rPr>
        <w:t>Fullbrook</w:t>
      </w:r>
      <w:proofErr w:type="spellEnd"/>
      <w:r w:rsidR="00A6009F">
        <w:rPr>
          <w:rFonts w:asciiTheme="minorHAnsi" w:hAnsiTheme="minorHAnsi" w:cstheme="minorBidi"/>
          <w:color w:val="auto"/>
          <w:szCs w:val="22"/>
        </w:rPr>
        <w:t xml:space="preserve"> and the associated site maintenance of the cabins and the garden.</w:t>
      </w:r>
      <w:r w:rsidR="0034253A" w:rsidRPr="72AFDFFB">
        <w:rPr>
          <w:rFonts w:asciiTheme="minorHAnsi" w:hAnsiTheme="minorHAnsi" w:cstheme="minorBidi"/>
          <w:color w:val="auto"/>
          <w:szCs w:val="22"/>
        </w:rPr>
        <w:t xml:space="preserve"> </w:t>
      </w:r>
      <w:r w:rsidR="00A6009F">
        <w:rPr>
          <w:rFonts w:asciiTheme="minorHAnsi" w:hAnsiTheme="minorHAnsi" w:cstheme="minorBidi"/>
          <w:color w:val="auto"/>
          <w:szCs w:val="22"/>
        </w:rPr>
        <w:t xml:space="preserve">In addition to this you will line manage the </w:t>
      </w:r>
      <w:r w:rsidR="0034253A" w:rsidRPr="72AFDFFB">
        <w:rPr>
          <w:rFonts w:asciiTheme="minorHAnsi" w:hAnsiTheme="minorHAnsi" w:cstheme="minorBidi"/>
          <w:color w:val="auto"/>
          <w:szCs w:val="22"/>
        </w:rPr>
        <w:t>reception function</w:t>
      </w:r>
      <w:r w:rsidR="00CD2C42">
        <w:rPr>
          <w:rFonts w:asciiTheme="minorHAnsi" w:hAnsiTheme="minorHAnsi" w:cstheme="minorBidi"/>
          <w:color w:val="auto"/>
          <w:szCs w:val="22"/>
        </w:rPr>
        <w:t xml:space="preserve"> on site</w:t>
      </w:r>
      <w:r w:rsidR="02D5F79E" w:rsidRPr="72AFDFFB">
        <w:rPr>
          <w:rFonts w:asciiTheme="minorHAnsi" w:hAnsiTheme="minorHAnsi" w:cstheme="minorBidi"/>
          <w:color w:val="auto"/>
          <w:szCs w:val="22"/>
        </w:rPr>
        <w:t xml:space="preserve">. </w:t>
      </w:r>
      <w:r w:rsidR="00CD2C42">
        <w:rPr>
          <w:rFonts w:asciiTheme="minorHAnsi" w:hAnsiTheme="minorHAnsi" w:cstheme="minorBidi"/>
          <w:color w:val="auto"/>
          <w:szCs w:val="22"/>
        </w:rPr>
        <w:t xml:space="preserve">A portion of the role will be managing outsourced providers who are accountable </w:t>
      </w:r>
      <w:r w:rsidR="00FA6248">
        <w:rPr>
          <w:rFonts w:asciiTheme="minorHAnsi" w:hAnsiTheme="minorHAnsi" w:cstheme="minorBidi"/>
          <w:color w:val="auto"/>
          <w:szCs w:val="22"/>
        </w:rPr>
        <w:t xml:space="preserve">to support the </w:t>
      </w:r>
      <w:r w:rsidR="00CD2C42">
        <w:rPr>
          <w:rFonts w:asciiTheme="minorHAnsi" w:hAnsiTheme="minorHAnsi" w:cstheme="minorBidi"/>
          <w:color w:val="auto"/>
          <w:szCs w:val="22"/>
        </w:rPr>
        <w:t>specialis</w:t>
      </w:r>
      <w:r w:rsidR="00B90DE6">
        <w:rPr>
          <w:rFonts w:asciiTheme="minorHAnsi" w:hAnsiTheme="minorHAnsi" w:cstheme="minorBidi"/>
          <w:color w:val="auto"/>
          <w:szCs w:val="22"/>
        </w:rPr>
        <w:t>t</w:t>
      </w:r>
      <w:r w:rsidR="00CD2C42">
        <w:rPr>
          <w:rFonts w:asciiTheme="minorHAnsi" w:hAnsiTheme="minorHAnsi" w:cstheme="minorBidi"/>
          <w:color w:val="auto"/>
          <w:szCs w:val="22"/>
        </w:rPr>
        <w:t xml:space="preserve"> nature of the</w:t>
      </w:r>
      <w:r w:rsidR="00B90DE6">
        <w:rPr>
          <w:rFonts w:asciiTheme="minorHAnsi" w:hAnsiTheme="minorHAnsi" w:cstheme="minorBidi"/>
          <w:color w:val="auto"/>
          <w:szCs w:val="22"/>
        </w:rPr>
        <w:t>se</w:t>
      </w:r>
      <w:r w:rsidR="00CD2C42">
        <w:rPr>
          <w:rFonts w:asciiTheme="minorHAnsi" w:hAnsiTheme="minorHAnsi" w:cstheme="minorBidi"/>
          <w:color w:val="auto"/>
          <w:szCs w:val="22"/>
        </w:rPr>
        <w:t xml:space="preserve"> </w:t>
      </w:r>
      <w:r w:rsidR="00FA6248">
        <w:rPr>
          <w:rFonts w:asciiTheme="minorHAnsi" w:hAnsiTheme="minorHAnsi" w:cstheme="minorBidi"/>
          <w:color w:val="auto"/>
          <w:szCs w:val="22"/>
        </w:rPr>
        <w:t>services. These outsource providers include Health and Safety</w:t>
      </w:r>
      <w:r w:rsidR="00B67EAA">
        <w:rPr>
          <w:rFonts w:asciiTheme="minorHAnsi" w:hAnsiTheme="minorHAnsi" w:cstheme="minorBidi"/>
          <w:color w:val="auto"/>
          <w:szCs w:val="22"/>
        </w:rPr>
        <w:t xml:space="preserve"> (Croner</w:t>
      </w:r>
      <w:r w:rsidR="00FA6248">
        <w:rPr>
          <w:rFonts w:asciiTheme="minorHAnsi" w:hAnsiTheme="minorHAnsi" w:cstheme="minorBidi"/>
          <w:color w:val="auto"/>
          <w:szCs w:val="22"/>
        </w:rPr>
        <w:t xml:space="preserve">) </w:t>
      </w:r>
      <w:r w:rsidR="00B67EAA">
        <w:rPr>
          <w:rFonts w:asciiTheme="minorHAnsi" w:hAnsiTheme="minorHAnsi" w:cstheme="minorBidi"/>
          <w:color w:val="auto"/>
          <w:szCs w:val="22"/>
        </w:rPr>
        <w:t>IT (</w:t>
      </w:r>
      <w:proofErr w:type="spellStart"/>
      <w:r w:rsidR="00FA6248">
        <w:rPr>
          <w:rFonts w:asciiTheme="minorHAnsi" w:hAnsiTheme="minorHAnsi" w:cstheme="minorBidi"/>
          <w:color w:val="auto"/>
          <w:szCs w:val="22"/>
        </w:rPr>
        <w:t>ramsac</w:t>
      </w:r>
      <w:proofErr w:type="spellEnd"/>
      <w:r w:rsidR="00B67EAA">
        <w:rPr>
          <w:rFonts w:asciiTheme="minorHAnsi" w:hAnsiTheme="minorHAnsi" w:cstheme="minorBidi"/>
          <w:color w:val="auto"/>
          <w:szCs w:val="22"/>
        </w:rPr>
        <w:t>)</w:t>
      </w:r>
      <w:r w:rsidR="00FA6248">
        <w:rPr>
          <w:rFonts w:asciiTheme="minorHAnsi" w:hAnsiTheme="minorHAnsi" w:cstheme="minorBidi"/>
          <w:color w:val="auto"/>
          <w:szCs w:val="22"/>
        </w:rPr>
        <w:t xml:space="preserve"> </w:t>
      </w:r>
      <w:r w:rsidR="00B67EAA">
        <w:rPr>
          <w:rFonts w:asciiTheme="minorHAnsi" w:hAnsiTheme="minorHAnsi" w:cstheme="minorBidi"/>
          <w:color w:val="auto"/>
          <w:szCs w:val="22"/>
        </w:rPr>
        <w:t>Data Protection (</w:t>
      </w:r>
      <w:proofErr w:type="spellStart"/>
      <w:r w:rsidR="00FA6248">
        <w:rPr>
          <w:rFonts w:asciiTheme="minorHAnsi" w:hAnsiTheme="minorHAnsi" w:cstheme="minorBidi"/>
          <w:color w:val="auto"/>
          <w:szCs w:val="22"/>
        </w:rPr>
        <w:t>Satswana</w:t>
      </w:r>
      <w:proofErr w:type="spellEnd"/>
      <w:r w:rsidR="00B67EAA">
        <w:rPr>
          <w:rFonts w:asciiTheme="minorHAnsi" w:hAnsiTheme="minorHAnsi" w:cstheme="minorBidi"/>
          <w:color w:val="auto"/>
          <w:szCs w:val="22"/>
        </w:rPr>
        <w:t>). Y</w:t>
      </w:r>
      <w:r w:rsidR="00D56613">
        <w:rPr>
          <w:rFonts w:asciiTheme="minorHAnsi" w:hAnsiTheme="minorHAnsi" w:cstheme="minorBidi"/>
          <w:color w:val="auto"/>
          <w:szCs w:val="22"/>
        </w:rPr>
        <w:t xml:space="preserve">ou will also support the </w:t>
      </w:r>
      <w:r w:rsidR="00B67EAA">
        <w:rPr>
          <w:rFonts w:asciiTheme="minorHAnsi" w:hAnsiTheme="minorHAnsi" w:cstheme="minorBidi"/>
          <w:color w:val="auto"/>
          <w:szCs w:val="22"/>
        </w:rPr>
        <w:t>service data management work</w:t>
      </w:r>
      <w:r w:rsidR="00583912">
        <w:rPr>
          <w:rFonts w:asciiTheme="minorHAnsi" w:hAnsiTheme="minorHAnsi" w:cstheme="minorBidi"/>
          <w:color w:val="auto"/>
          <w:szCs w:val="22"/>
        </w:rPr>
        <w:t xml:space="preserve">, this involves </w:t>
      </w:r>
      <w:r w:rsidR="00D56613">
        <w:rPr>
          <w:rFonts w:asciiTheme="minorHAnsi" w:hAnsiTheme="minorHAnsi" w:cstheme="minorBidi"/>
          <w:color w:val="auto"/>
          <w:szCs w:val="22"/>
        </w:rPr>
        <w:t xml:space="preserve">monthly reporting and </w:t>
      </w:r>
      <w:r w:rsidR="003A37D8">
        <w:rPr>
          <w:rFonts w:asciiTheme="minorHAnsi" w:hAnsiTheme="minorHAnsi" w:cstheme="minorBidi"/>
          <w:color w:val="auto"/>
          <w:szCs w:val="22"/>
        </w:rPr>
        <w:t xml:space="preserve">service </w:t>
      </w:r>
      <w:r w:rsidR="00D56613">
        <w:rPr>
          <w:rFonts w:asciiTheme="minorHAnsi" w:hAnsiTheme="minorHAnsi" w:cstheme="minorBidi"/>
          <w:color w:val="auto"/>
          <w:szCs w:val="22"/>
        </w:rPr>
        <w:t>data provision</w:t>
      </w:r>
      <w:r w:rsidR="003A37D8">
        <w:rPr>
          <w:rFonts w:asciiTheme="minorHAnsi" w:hAnsiTheme="minorHAnsi" w:cstheme="minorBidi"/>
          <w:color w:val="auto"/>
          <w:szCs w:val="22"/>
        </w:rPr>
        <w:t xml:space="preserve">, in accordance with the reporting calendar. </w:t>
      </w:r>
    </w:p>
    <w:p w14:paraId="604EA366" w14:textId="10689E96" w:rsidR="31E2C911" w:rsidRDefault="31E2C911" w:rsidP="31E2C911">
      <w:pPr>
        <w:spacing w:after="0"/>
        <w:jc w:val="both"/>
        <w:rPr>
          <w:rFonts w:asciiTheme="minorHAnsi" w:hAnsiTheme="minorHAnsi" w:cstheme="minorBidi"/>
          <w:color w:val="auto"/>
          <w:sz w:val="24"/>
        </w:rPr>
      </w:pPr>
    </w:p>
    <w:p w14:paraId="18CE2459" w14:textId="121D3265" w:rsidR="00186CF5" w:rsidRDefault="00D9520D" w:rsidP="00123EB6">
      <w:pPr>
        <w:rPr>
          <w:rFonts w:asciiTheme="minorHAnsi" w:hAnsiTheme="minorHAnsi" w:cstheme="minorHAnsi"/>
          <w:b/>
          <w:color w:val="AD33F9" w:themeColor="accent2"/>
          <w:sz w:val="24"/>
        </w:rPr>
      </w:pPr>
      <w:r>
        <w:rPr>
          <w:rFonts w:asciiTheme="minorHAnsi" w:hAnsiTheme="minorHAnsi" w:cstheme="minorHAnsi"/>
          <w:b/>
          <w:noProof/>
          <w:color w:val="AD33F9" w:themeColor="accent2"/>
          <w:sz w:val="24"/>
        </w:rPr>
        <mc:AlternateContent>
          <mc:Choice Requires="wpi">
            <w:drawing>
              <wp:anchor distT="0" distB="0" distL="114300" distR="114300" simplePos="0" relativeHeight="251658242"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7">
                      <w14:nvContentPartPr>
                        <w14:cNvContentPartPr/>
                      </w14:nvContentPartPr>
                      <w14:xfrm>
                        <a:off x="0" y="0"/>
                        <a:ext cx="756920" cy="15875"/>
                      </w14:xfrm>
                    </w14:contentPart>
                  </a:graphicData>
                </a:graphic>
              </wp:anchor>
            </w:drawing>
          </mc:Choice>
          <mc:Fallback>
            <w:pict>
              <v:shape w14:anchorId="1415B2F8" id="Ink 2038780653" o:spid="_x0000_s1026" type="#_x0000_t75" style="position:absolute;margin-left:109pt;margin-top:5.8pt;width:62.4pt;height:4pt;z-index:25165824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Izland4AAAAJAQAADwAAAAAAAAAAAAAA&#10;AAAEBgAAZHJzL2Rvd25yZXYueG1sUEsBAi0AFAAGAAgAAAAhAHkYvJ2/AAAAIQEAABkAAAAAAAAA&#10;AAAAAAAADwcAAGRycy9fcmVscy9lMm9Eb2MueG1sLnJlbHNQSwUGAAAAAAYABgB4AQAABQgAAAAA&#10;">
                <v:imagedata r:id="rId18" o:title=""/>
              </v:shape>
            </w:pict>
          </mc:Fallback>
        </mc:AlternateContent>
      </w:r>
      <w:r>
        <w:rPr>
          <w:rFonts w:asciiTheme="minorHAnsi" w:hAnsiTheme="minorHAnsi" w:cstheme="minorHAnsi"/>
          <w:b/>
          <w:noProof/>
          <w:color w:val="AD33F9" w:themeColor="accent2"/>
          <w:sz w:val="24"/>
        </w:rPr>
        <mc:AlternateContent>
          <mc:Choice Requires="wpi">
            <w:drawing>
              <wp:anchor distT="0" distB="0" distL="114300" distR="114300" simplePos="0" relativeHeight="251658243"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19">
                      <w14:nvContentPartPr>
                        <w14:cNvContentPartPr/>
                      </w14:nvContentPartPr>
                      <w14:xfrm rot="402467">
                        <a:off x="0" y="0"/>
                        <a:ext cx="248285" cy="312420"/>
                      </w14:xfrm>
                    </w14:contentPart>
                  </a:graphicData>
                </a:graphic>
              </wp:anchor>
            </w:drawing>
          </mc:Choice>
          <mc:Fallback>
            <w:pict>
              <v:shape w14:anchorId="6240E898" id="Ink 814730977" o:spid="_x0000_s1026" type="#_x0000_t75" style="position:absolute;margin-left:164.2pt;margin-top:-5.05pt;width:22.35pt;height:27.4pt;rotation:439601fd;z-index:25165824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">
                <v:imagedata r:id="rId20" o:title=""/>
              </v:shape>
            </w:pict>
          </mc:Fallback>
        </mc:AlternateContent>
      </w:r>
      <w:r w:rsidR="00364208" w:rsidRPr="72AFDFFB">
        <w:rPr>
          <w:rFonts w:asciiTheme="minorHAnsi" w:hAnsiTheme="minorHAnsi" w:cstheme="minorBidi"/>
          <w:b/>
          <w:bCs/>
          <w:color w:val="AD33F9" w:themeColor="accent2"/>
          <w:sz w:val="24"/>
        </w:rPr>
        <w:t>Responsibilities</w:t>
      </w:r>
      <w:r w:rsidRPr="72AFDFFB">
        <w:rPr>
          <w:rFonts w:asciiTheme="minorHAnsi" w:hAnsiTheme="minorHAnsi" w:cstheme="minorBidi"/>
          <w:b/>
          <w:bCs/>
          <w:color w:val="AD33F9" w:themeColor="accent2"/>
          <w:sz w:val="24"/>
        </w:rPr>
        <w:t xml:space="preserve"> </w:t>
      </w:r>
    </w:p>
    <w:p w14:paraId="2DFB16DF" w14:textId="2792470B" w:rsidR="00851814" w:rsidRDefault="00583912" w:rsidP="00A925E7">
      <w:pPr>
        <w:spacing w:after="0" w:line="240" w:lineRule="auto"/>
        <w:rPr>
          <w:rFonts w:asciiTheme="minorHAnsi" w:hAnsiTheme="minorHAnsi" w:cstheme="minorBidi"/>
          <w:b/>
          <w:bCs/>
          <w:color w:val="AD33F9" w:themeColor="accent2"/>
          <w:sz w:val="24"/>
        </w:rPr>
      </w:pPr>
      <w:r>
        <w:rPr>
          <w:rFonts w:asciiTheme="minorHAnsi" w:hAnsiTheme="minorHAnsi" w:cstheme="minorBidi"/>
          <w:b/>
          <w:bCs/>
          <w:color w:val="AD33F9" w:themeColor="accent2"/>
          <w:sz w:val="24"/>
        </w:rPr>
        <w:t>IT</w:t>
      </w:r>
      <w:r w:rsidR="00851814">
        <w:rPr>
          <w:rFonts w:asciiTheme="minorHAnsi" w:hAnsiTheme="minorHAnsi" w:cstheme="minorBidi"/>
          <w:b/>
          <w:bCs/>
          <w:color w:val="AD33F9" w:themeColor="accent2"/>
          <w:sz w:val="24"/>
        </w:rPr>
        <w:t xml:space="preserve"> </w:t>
      </w:r>
      <w:r w:rsidR="00851814" w:rsidRPr="72AFDFFB">
        <w:rPr>
          <w:rFonts w:asciiTheme="minorHAnsi" w:hAnsiTheme="minorHAnsi" w:cstheme="minorBidi"/>
          <w:b/>
          <w:bCs/>
          <w:color w:val="AD33F9" w:themeColor="accent2"/>
          <w:sz w:val="24"/>
        </w:rPr>
        <w:t>Managemen</w:t>
      </w:r>
      <w:r w:rsidR="00851814">
        <w:rPr>
          <w:rFonts w:asciiTheme="minorHAnsi" w:hAnsiTheme="minorHAnsi" w:cstheme="minorBidi"/>
          <w:b/>
          <w:bCs/>
          <w:color w:val="AD33F9" w:themeColor="accent2"/>
          <w:sz w:val="24"/>
        </w:rPr>
        <w:t>t</w:t>
      </w:r>
    </w:p>
    <w:p w14:paraId="4E7A22CD" w14:textId="77777777" w:rsidR="00A925E7" w:rsidRDefault="00A925E7" w:rsidP="00A925E7">
      <w:pPr>
        <w:spacing w:after="0" w:line="240" w:lineRule="auto"/>
        <w:rPr>
          <w:rFonts w:asciiTheme="minorHAnsi" w:hAnsiTheme="minorHAnsi" w:cstheme="minorBidi"/>
          <w:b/>
          <w:bCs/>
          <w:color w:val="AD33F9" w:themeColor="accent2"/>
          <w:sz w:val="24"/>
        </w:rPr>
      </w:pPr>
    </w:p>
    <w:p w14:paraId="14A9240F" w14:textId="36CF68B2" w:rsidR="00851814" w:rsidRPr="00473989" w:rsidRDefault="00851814" w:rsidP="000B2A2F">
      <w:pPr>
        <w:pStyle w:val="ListParagraph"/>
        <w:numPr>
          <w:ilvl w:val="0"/>
          <w:numId w:val="8"/>
        </w:numPr>
        <w:spacing w:after="0" w:line="240" w:lineRule="auto"/>
        <w:rPr>
          <w:rFonts w:asciiTheme="minorHAnsi" w:hAnsiTheme="minorHAnsi" w:cstheme="minorBidi"/>
          <w:color w:val="000000" w:themeColor="text1"/>
          <w:szCs w:val="22"/>
        </w:rPr>
      </w:pPr>
      <w:r w:rsidRPr="76D31D92">
        <w:rPr>
          <w:rFonts w:asciiTheme="minorHAnsi" w:hAnsiTheme="minorHAnsi" w:cstheme="minorBidi"/>
          <w:color w:val="auto"/>
          <w:szCs w:val="22"/>
        </w:rPr>
        <w:t>Manage the</w:t>
      </w:r>
      <w:r>
        <w:rPr>
          <w:rFonts w:asciiTheme="minorHAnsi" w:hAnsiTheme="minorHAnsi" w:cstheme="minorBidi"/>
          <w:color w:val="auto"/>
          <w:szCs w:val="22"/>
        </w:rPr>
        <w:t xml:space="preserve"> </w:t>
      </w:r>
      <w:r w:rsidR="006E226B">
        <w:rPr>
          <w:rFonts w:asciiTheme="minorHAnsi" w:hAnsiTheme="minorHAnsi" w:cstheme="minorBidi"/>
          <w:color w:val="auto"/>
          <w:szCs w:val="22"/>
        </w:rPr>
        <w:t>o</w:t>
      </w:r>
      <w:r>
        <w:rPr>
          <w:rFonts w:asciiTheme="minorHAnsi" w:hAnsiTheme="minorHAnsi" w:cstheme="minorBidi"/>
          <w:color w:val="auto"/>
          <w:szCs w:val="22"/>
        </w:rPr>
        <w:t>perational</w:t>
      </w:r>
      <w:r w:rsidRPr="76D31D92">
        <w:rPr>
          <w:rFonts w:asciiTheme="minorHAnsi" w:hAnsiTheme="minorHAnsi" w:cstheme="minorBidi"/>
          <w:color w:val="auto"/>
          <w:szCs w:val="22"/>
        </w:rPr>
        <w:t xml:space="preserve"> IT delivery </w:t>
      </w:r>
      <w:r w:rsidR="006E226B">
        <w:rPr>
          <w:rFonts w:asciiTheme="minorHAnsi" w:hAnsiTheme="minorHAnsi" w:cstheme="minorBidi"/>
          <w:color w:val="auto"/>
          <w:szCs w:val="22"/>
        </w:rPr>
        <w:t xml:space="preserve">via </w:t>
      </w:r>
      <w:r w:rsidRPr="76D31D92">
        <w:rPr>
          <w:rFonts w:asciiTheme="minorHAnsi" w:hAnsiTheme="minorHAnsi" w:cstheme="minorBidi"/>
          <w:color w:val="auto"/>
          <w:szCs w:val="22"/>
        </w:rPr>
        <w:t>Eikon’s IT partner (</w:t>
      </w:r>
      <w:proofErr w:type="spellStart"/>
      <w:r w:rsidRPr="76D31D92">
        <w:rPr>
          <w:rFonts w:asciiTheme="minorHAnsi" w:hAnsiTheme="minorHAnsi" w:cstheme="minorBidi"/>
          <w:color w:val="auto"/>
          <w:szCs w:val="22"/>
        </w:rPr>
        <w:t>ramsac</w:t>
      </w:r>
      <w:proofErr w:type="spellEnd"/>
      <w:r w:rsidRPr="76D31D92">
        <w:rPr>
          <w:rFonts w:asciiTheme="minorHAnsi" w:hAnsiTheme="minorHAnsi" w:cstheme="minorBidi"/>
          <w:color w:val="auto"/>
          <w:szCs w:val="22"/>
        </w:rPr>
        <w:t xml:space="preserve">) </w:t>
      </w:r>
    </w:p>
    <w:p w14:paraId="37D90C05" w14:textId="6C160A38" w:rsidR="00851814" w:rsidRPr="00BA1D75" w:rsidRDefault="00851814" w:rsidP="000B2A2F">
      <w:pPr>
        <w:pStyle w:val="ListParagraph"/>
        <w:numPr>
          <w:ilvl w:val="0"/>
          <w:numId w:val="8"/>
        </w:numPr>
        <w:spacing w:after="0"/>
        <w:jc w:val="both"/>
        <w:rPr>
          <w:rFonts w:asciiTheme="minorHAnsi" w:hAnsiTheme="minorHAnsi" w:cstheme="minorBidi"/>
          <w:color w:val="000000" w:themeColor="text1"/>
          <w:szCs w:val="22"/>
        </w:rPr>
      </w:pPr>
      <w:r w:rsidRPr="76D31D92">
        <w:rPr>
          <w:rFonts w:asciiTheme="minorHAnsi" w:hAnsiTheme="minorHAnsi" w:cstheme="minorBidi"/>
          <w:color w:val="auto"/>
          <w:szCs w:val="22"/>
        </w:rPr>
        <w:t xml:space="preserve">Manage the continuous improvement of the IT </w:t>
      </w:r>
      <w:r w:rsidR="006E226B">
        <w:rPr>
          <w:rFonts w:asciiTheme="minorHAnsi" w:hAnsiTheme="minorHAnsi" w:cstheme="minorBidi"/>
          <w:color w:val="auto"/>
          <w:szCs w:val="22"/>
        </w:rPr>
        <w:t>infrastructure</w:t>
      </w:r>
    </w:p>
    <w:p w14:paraId="1C77B3FF" w14:textId="368B54FA" w:rsidR="00BA1D75" w:rsidRDefault="00BA1D75" w:rsidP="000B2A2F">
      <w:pPr>
        <w:pStyle w:val="ListParagraph"/>
        <w:numPr>
          <w:ilvl w:val="0"/>
          <w:numId w:val="8"/>
        </w:numPr>
        <w:spacing w:after="0" w:line="240" w:lineRule="auto"/>
        <w:jc w:val="both"/>
        <w:rPr>
          <w:rFonts w:asciiTheme="minorHAnsi" w:hAnsiTheme="minorHAnsi" w:cstheme="minorBidi"/>
          <w:color w:val="000000" w:themeColor="text1"/>
          <w:szCs w:val="22"/>
        </w:rPr>
      </w:pPr>
      <w:r w:rsidRPr="76D31D92">
        <w:rPr>
          <w:rFonts w:asciiTheme="minorHAnsi" w:hAnsiTheme="minorHAnsi" w:cstheme="minorBidi"/>
          <w:color w:val="auto"/>
          <w:szCs w:val="22"/>
          <w:lang w:val="en-US"/>
        </w:rPr>
        <w:t>Oversee and direct the work and</w:t>
      </w:r>
      <w:r w:rsidR="00A925E7">
        <w:rPr>
          <w:rFonts w:asciiTheme="minorHAnsi" w:hAnsiTheme="minorHAnsi" w:cstheme="minorBidi"/>
          <w:color w:val="auto"/>
          <w:szCs w:val="22"/>
          <w:lang w:val="en-US"/>
        </w:rPr>
        <w:t xml:space="preserve"> </w:t>
      </w:r>
      <w:r w:rsidRPr="76D31D92">
        <w:rPr>
          <w:rFonts w:asciiTheme="minorHAnsi" w:hAnsiTheme="minorHAnsi" w:cstheme="minorBidi"/>
          <w:color w:val="auto"/>
          <w:szCs w:val="22"/>
          <w:lang w:val="en-US"/>
        </w:rPr>
        <w:t>tasks of the data officer (IT support)</w:t>
      </w:r>
    </w:p>
    <w:p w14:paraId="3DE4D001" w14:textId="77777777" w:rsidR="00BA1D75" w:rsidRDefault="00BA1D75" w:rsidP="000B2A2F">
      <w:pPr>
        <w:pStyle w:val="ListParagraph"/>
        <w:numPr>
          <w:ilvl w:val="0"/>
          <w:numId w:val="8"/>
        </w:numPr>
        <w:spacing w:after="0" w:line="240" w:lineRule="auto"/>
        <w:jc w:val="both"/>
        <w:rPr>
          <w:rFonts w:asciiTheme="minorHAnsi" w:hAnsiTheme="minorHAnsi" w:cstheme="minorBidi"/>
          <w:color w:val="000000" w:themeColor="text1"/>
          <w:szCs w:val="22"/>
          <w:lang w:val="en-US"/>
        </w:rPr>
      </w:pPr>
      <w:r w:rsidRPr="76D31D92">
        <w:rPr>
          <w:rFonts w:asciiTheme="minorHAnsi" w:hAnsiTheme="minorHAnsi" w:cstheme="minorBidi"/>
          <w:color w:val="auto"/>
          <w:szCs w:val="22"/>
          <w:lang w:val="en-US"/>
        </w:rPr>
        <w:t>Attend quarterly management meetings with outsourced IT provider including technical IT consultant visits</w:t>
      </w:r>
    </w:p>
    <w:p w14:paraId="0E0C83D8" w14:textId="77777777" w:rsidR="00BA1D75" w:rsidRDefault="00BA1D75" w:rsidP="000B2A2F">
      <w:pPr>
        <w:pStyle w:val="ListParagraph"/>
        <w:numPr>
          <w:ilvl w:val="0"/>
          <w:numId w:val="8"/>
        </w:numPr>
        <w:spacing w:after="0" w:line="240" w:lineRule="auto"/>
        <w:jc w:val="both"/>
        <w:rPr>
          <w:rFonts w:asciiTheme="minorHAnsi" w:hAnsiTheme="minorHAnsi" w:cstheme="minorBidi"/>
          <w:color w:val="000000" w:themeColor="text1"/>
          <w:szCs w:val="22"/>
          <w:lang w:val="en-US"/>
        </w:rPr>
      </w:pPr>
      <w:r w:rsidRPr="76D31D92">
        <w:rPr>
          <w:rFonts w:asciiTheme="minorHAnsi" w:hAnsiTheme="minorHAnsi" w:cstheme="minorBidi"/>
          <w:color w:val="auto"/>
          <w:szCs w:val="22"/>
          <w:lang w:val="en-US"/>
        </w:rPr>
        <w:t>Oversee Help Desk approvals</w:t>
      </w:r>
    </w:p>
    <w:p w14:paraId="09F163CF" w14:textId="12FB91A9" w:rsidR="00BA1D75" w:rsidRPr="004709C5" w:rsidRDefault="00BA1D75" w:rsidP="000B2A2F">
      <w:pPr>
        <w:pStyle w:val="ListParagraph"/>
        <w:numPr>
          <w:ilvl w:val="0"/>
          <w:numId w:val="8"/>
        </w:numPr>
        <w:spacing w:after="0" w:line="240" w:lineRule="auto"/>
        <w:jc w:val="both"/>
        <w:rPr>
          <w:rFonts w:asciiTheme="minorHAnsi" w:hAnsiTheme="minorHAnsi" w:cstheme="minorBidi"/>
          <w:color w:val="000000" w:themeColor="text1"/>
          <w:szCs w:val="22"/>
        </w:rPr>
      </w:pPr>
      <w:r w:rsidRPr="76D31D92">
        <w:rPr>
          <w:rFonts w:asciiTheme="minorHAnsi" w:hAnsiTheme="minorHAnsi" w:cstheme="minorBidi"/>
          <w:color w:val="auto"/>
          <w:szCs w:val="22"/>
          <w:lang w:val="en-US"/>
        </w:rPr>
        <w:t xml:space="preserve">Review monthly total IT estate in partnership with </w:t>
      </w:r>
      <w:proofErr w:type="spellStart"/>
      <w:r w:rsidRPr="76D31D92">
        <w:rPr>
          <w:rFonts w:asciiTheme="minorHAnsi" w:hAnsiTheme="minorHAnsi" w:cstheme="minorBidi"/>
          <w:color w:val="auto"/>
          <w:szCs w:val="22"/>
          <w:lang w:val="en-US"/>
        </w:rPr>
        <w:t>ramsac</w:t>
      </w:r>
      <w:proofErr w:type="spellEnd"/>
      <w:r w:rsidRPr="76D31D92">
        <w:rPr>
          <w:rFonts w:asciiTheme="minorHAnsi" w:hAnsiTheme="minorHAnsi" w:cstheme="minorBidi"/>
          <w:color w:val="auto"/>
          <w:szCs w:val="22"/>
          <w:lang w:val="en-US"/>
        </w:rPr>
        <w:t xml:space="preserve"> and Data Officer</w:t>
      </w:r>
    </w:p>
    <w:p w14:paraId="3E4EA225" w14:textId="43A70655" w:rsidR="006E226B" w:rsidRPr="006E226B" w:rsidRDefault="00851814" w:rsidP="000B2A2F">
      <w:pPr>
        <w:pStyle w:val="ListParagraph"/>
        <w:numPr>
          <w:ilvl w:val="0"/>
          <w:numId w:val="8"/>
        </w:numPr>
        <w:spacing w:after="0" w:line="240" w:lineRule="auto"/>
        <w:jc w:val="both"/>
        <w:rPr>
          <w:rFonts w:asciiTheme="minorHAnsi" w:hAnsiTheme="minorHAnsi" w:cstheme="minorBidi"/>
          <w:color w:val="000000" w:themeColor="text1"/>
          <w:szCs w:val="22"/>
        </w:rPr>
      </w:pPr>
      <w:r w:rsidRPr="76D31D92">
        <w:rPr>
          <w:rFonts w:asciiTheme="minorHAnsi" w:hAnsiTheme="minorHAnsi" w:cstheme="minorBidi"/>
          <w:color w:val="auto"/>
          <w:szCs w:val="22"/>
          <w:lang w:val="en-US"/>
        </w:rPr>
        <w:t>IT hardware</w:t>
      </w:r>
      <w:r w:rsidR="00A925E7">
        <w:rPr>
          <w:rFonts w:asciiTheme="minorHAnsi" w:hAnsiTheme="minorHAnsi" w:cstheme="minorBidi"/>
          <w:color w:val="auto"/>
          <w:szCs w:val="22"/>
          <w:lang w:val="en-US"/>
        </w:rPr>
        <w:t>, software and comms</w:t>
      </w:r>
      <w:r w:rsidR="006E226B">
        <w:rPr>
          <w:rFonts w:asciiTheme="minorHAnsi" w:hAnsiTheme="minorHAnsi" w:cstheme="minorBidi"/>
          <w:color w:val="auto"/>
          <w:szCs w:val="22"/>
          <w:lang w:val="en-US"/>
        </w:rPr>
        <w:t>:</w:t>
      </w:r>
    </w:p>
    <w:p w14:paraId="1CAEFAFA" w14:textId="6094088E" w:rsidR="00851814" w:rsidRDefault="006649D0" w:rsidP="006649D0">
      <w:pPr>
        <w:pStyle w:val="ListParagraph"/>
        <w:numPr>
          <w:ilvl w:val="1"/>
          <w:numId w:val="8"/>
        </w:numPr>
        <w:spacing w:after="0" w:line="240" w:lineRule="auto"/>
        <w:jc w:val="both"/>
        <w:rPr>
          <w:rFonts w:asciiTheme="minorHAnsi" w:hAnsiTheme="minorHAnsi" w:cstheme="minorBidi"/>
          <w:color w:val="000000" w:themeColor="text1"/>
          <w:szCs w:val="22"/>
        </w:rPr>
      </w:pPr>
      <w:r>
        <w:rPr>
          <w:rFonts w:asciiTheme="minorHAnsi" w:hAnsiTheme="minorHAnsi" w:cstheme="minorBidi"/>
          <w:color w:val="auto"/>
          <w:szCs w:val="22"/>
          <w:lang w:val="en-US"/>
        </w:rPr>
        <w:t>M</w:t>
      </w:r>
      <w:r w:rsidR="00851814" w:rsidRPr="76D31D92">
        <w:rPr>
          <w:rFonts w:asciiTheme="minorHAnsi" w:hAnsiTheme="minorHAnsi" w:cstheme="minorBidi"/>
          <w:color w:val="auto"/>
          <w:szCs w:val="22"/>
          <w:lang w:val="en-US"/>
        </w:rPr>
        <w:t xml:space="preserve">anage </w:t>
      </w:r>
      <w:r w:rsidR="006E226B">
        <w:rPr>
          <w:rFonts w:asciiTheme="minorHAnsi" w:hAnsiTheme="minorHAnsi" w:cstheme="minorBidi"/>
          <w:color w:val="auto"/>
          <w:szCs w:val="22"/>
          <w:lang w:val="en-US"/>
        </w:rPr>
        <w:t xml:space="preserve">the </w:t>
      </w:r>
      <w:r w:rsidR="00851814" w:rsidRPr="76D31D92">
        <w:rPr>
          <w:rFonts w:asciiTheme="minorHAnsi" w:hAnsiTheme="minorHAnsi" w:cstheme="minorBidi"/>
          <w:color w:val="auto"/>
          <w:szCs w:val="22"/>
          <w:lang w:val="en-US"/>
        </w:rPr>
        <w:t>relationship with repair partner (one touch) and disposal partner (CPR)</w:t>
      </w:r>
    </w:p>
    <w:p w14:paraId="7FDF1684" w14:textId="206B4B2A" w:rsidR="00851814" w:rsidRDefault="006649D0" w:rsidP="006649D0">
      <w:pPr>
        <w:pStyle w:val="ListParagraph"/>
        <w:numPr>
          <w:ilvl w:val="1"/>
          <w:numId w:val="8"/>
        </w:numPr>
        <w:spacing w:after="0" w:line="240" w:lineRule="auto"/>
        <w:jc w:val="both"/>
        <w:rPr>
          <w:rFonts w:asciiTheme="minorHAnsi" w:hAnsiTheme="minorHAnsi" w:cstheme="minorBidi"/>
          <w:color w:val="000000" w:themeColor="text1"/>
          <w:szCs w:val="22"/>
          <w:lang w:val="en-US"/>
        </w:rPr>
      </w:pPr>
      <w:r>
        <w:rPr>
          <w:rFonts w:asciiTheme="minorHAnsi" w:hAnsiTheme="minorHAnsi" w:cstheme="minorBidi"/>
          <w:color w:val="auto"/>
          <w:szCs w:val="22"/>
          <w:lang w:val="en-US"/>
        </w:rPr>
        <w:t>M</w:t>
      </w:r>
      <w:r w:rsidR="00851814" w:rsidRPr="76D31D92">
        <w:rPr>
          <w:rFonts w:asciiTheme="minorHAnsi" w:hAnsiTheme="minorHAnsi" w:cstheme="minorBidi"/>
          <w:color w:val="auto"/>
          <w:szCs w:val="22"/>
          <w:lang w:val="en-US"/>
        </w:rPr>
        <w:t xml:space="preserve">anage the procurement processes for hardware, the installation and allocation of hardware (e.g. printers, AV equipment, laptop, mobile devices, </w:t>
      </w:r>
      <w:proofErr w:type="spellStart"/>
      <w:r w:rsidR="00851814" w:rsidRPr="76D31D92">
        <w:rPr>
          <w:rFonts w:asciiTheme="minorHAnsi" w:hAnsiTheme="minorHAnsi" w:cstheme="minorBidi"/>
          <w:color w:val="auto"/>
          <w:szCs w:val="22"/>
          <w:lang w:val="en-US"/>
        </w:rPr>
        <w:t>wifi</w:t>
      </w:r>
      <w:proofErr w:type="spellEnd"/>
      <w:r w:rsidR="00851814" w:rsidRPr="76D31D92">
        <w:rPr>
          <w:rFonts w:asciiTheme="minorHAnsi" w:hAnsiTheme="minorHAnsi" w:cstheme="minorBidi"/>
          <w:color w:val="auto"/>
          <w:szCs w:val="22"/>
          <w:lang w:val="en-US"/>
        </w:rPr>
        <w:t xml:space="preserve"> infrastructure etc.) with the support of the Data Officer</w:t>
      </w:r>
    </w:p>
    <w:p w14:paraId="2C6FD405" w14:textId="46487E29" w:rsidR="00851814" w:rsidRDefault="00AB4AE4" w:rsidP="000B2A2F">
      <w:pPr>
        <w:pStyle w:val="ListParagraph"/>
        <w:numPr>
          <w:ilvl w:val="0"/>
          <w:numId w:val="8"/>
        </w:numPr>
        <w:spacing w:after="0" w:line="240" w:lineRule="auto"/>
        <w:jc w:val="both"/>
        <w:rPr>
          <w:rFonts w:asciiTheme="minorHAnsi" w:hAnsiTheme="minorHAnsi" w:cstheme="minorBidi"/>
          <w:color w:val="000000" w:themeColor="text1"/>
          <w:szCs w:val="22"/>
        </w:rPr>
      </w:pPr>
      <w:r>
        <w:rPr>
          <w:rFonts w:asciiTheme="minorHAnsi" w:hAnsiTheme="minorHAnsi" w:cstheme="minorBidi"/>
          <w:color w:val="auto"/>
          <w:szCs w:val="22"/>
          <w:lang w:val="en-US"/>
        </w:rPr>
        <w:t>M</w:t>
      </w:r>
      <w:r w:rsidR="00851814" w:rsidRPr="76D31D92">
        <w:rPr>
          <w:rFonts w:asciiTheme="minorHAnsi" w:hAnsiTheme="minorHAnsi" w:cstheme="minorBidi"/>
          <w:color w:val="auto"/>
          <w:szCs w:val="22"/>
          <w:lang w:val="en-US"/>
        </w:rPr>
        <w:t xml:space="preserve">anage the communications licenses with our comms partner (DRC) </w:t>
      </w:r>
    </w:p>
    <w:p w14:paraId="59258647" w14:textId="7621EF95" w:rsidR="00851814" w:rsidRPr="00A925E7" w:rsidRDefault="00AB4AE4" w:rsidP="000B2A2F">
      <w:pPr>
        <w:pStyle w:val="ListParagraph"/>
        <w:numPr>
          <w:ilvl w:val="0"/>
          <w:numId w:val="8"/>
        </w:numPr>
        <w:spacing w:after="0" w:line="240" w:lineRule="auto"/>
        <w:jc w:val="both"/>
        <w:rPr>
          <w:rFonts w:asciiTheme="minorHAnsi" w:hAnsiTheme="minorHAnsi" w:cstheme="minorBidi"/>
          <w:color w:val="000000" w:themeColor="text1"/>
          <w:szCs w:val="22"/>
        </w:rPr>
      </w:pPr>
      <w:r>
        <w:rPr>
          <w:rFonts w:asciiTheme="minorHAnsi" w:hAnsiTheme="minorHAnsi" w:cstheme="minorBidi"/>
          <w:color w:val="auto"/>
          <w:szCs w:val="22"/>
          <w:lang w:val="en-US"/>
        </w:rPr>
        <w:t>O</w:t>
      </w:r>
      <w:r w:rsidR="00851814" w:rsidRPr="76D31D92">
        <w:rPr>
          <w:rFonts w:asciiTheme="minorHAnsi" w:hAnsiTheme="minorHAnsi" w:cstheme="minorBidi"/>
          <w:color w:val="auto"/>
          <w:szCs w:val="22"/>
          <w:lang w:val="en-US"/>
        </w:rPr>
        <w:t>versee the MS license estate and allocation of MS software and our third party applications</w:t>
      </w:r>
    </w:p>
    <w:p w14:paraId="6AEB52B6" w14:textId="522034D6" w:rsidR="00A925E7" w:rsidRDefault="00AB4AE4" w:rsidP="000B2A2F">
      <w:pPr>
        <w:pStyle w:val="ListParagraph"/>
        <w:numPr>
          <w:ilvl w:val="0"/>
          <w:numId w:val="8"/>
        </w:numPr>
        <w:spacing w:after="0" w:line="240" w:lineRule="auto"/>
        <w:jc w:val="both"/>
        <w:rPr>
          <w:rFonts w:asciiTheme="minorHAnsi" w:hAnsiTheme="minorHAnsi" w:cstheme="minorBidi"/>
          <w:color w:val="000000" w:themeColor="text1"/>
          <w:szCs w:val="22"/>
        </w:rPr>
      </w:pPr>
      <w:r>
        <w:rPr>
          <w:rFonts w:asciiTheme="minorHAnsi" w:hAnsiTheme="minorHAnsi" w:cstheme="minorBidi"/>
          <w:color w:val="auto"/>
          <w:szCs w:val="22"/>
          <w:lang w:val="en-US"/>
        </w:rPr>
        <w:t>C</w:t>
      </w:r>
      <w:r w:rsidR="00A925E7">
        <w:rPr>
          <w:rFonts w:asciiTheme="minorHAnsi" w:hAnsiTheme="minorHAnsi" w:cstheme="minorBidi"/>
          <w:color w:val="auto"/>
          <w:szCs w:val="22"/>
          <w:lang w:val="en-US"/>
        </w:rPr>
        <w:t>ontribute to planning and assist with the delivery of the IT roadmap</w:t>
      </w:r>
    </w:p>
    <w:p w14:paraId="05E74AC4" w14:textId="150C3CEF" w:rsidR="72AFDFFB" w:rsidRDefault="72AFDFFB" w:rsidP="76D31D92">
      <w:pPr>
        <w:pStyle w:val="ListParagraph"/>
        <w:numPr>
          <w:ilvl w:val="0"/>
          <w:numId w:val="0"/>
        </w:numPr>
        <w:spacing w:after="0"/>
        <w:ind w:left="720"/>
        <w:jc w:val="both"/>
        <w:rPr>
          <w:rFonts w:asciiTheme="minorHAnsi" w:hAnsiTheme="minorHAnsi" w:cstheme="minorBidi"/>
          <w:color w:val="000000" w:themeColor="text1"/>
          <w:sz w:val="20"/>
          <w:szCs w:val="20"/>
        </w:rPr>
      </w:pPr>
    </w:p>
    <w:p w14:paraId="661710B6" w14:textId="0571382F" w:rsidR="72AFDFFB" w:rsidRDefault="72AFDFFB" w:rsidP="72AFDFFB">
      <w:pPr>
        <w:spacing w:after="0"/>
        <w:jc w:val="both"/>
        <w:rPr>
          <w:rFonts w:asciiTheme="minorHAnsi" w:hAnsiTheme="minorHAnsi" w:cstheme="minorBidi"/>
          <w:color w:val="000000" w:themeColor="text1"/>
          <w:szCs w:val="22"/>
        </w:rPr>
      </w:pPr>
    </w:p>
    <w:p w14:paraId="1B350D10" w14:textId="26B54001" w:rsidR="17F6D8D0" w:rsidRDefault="17F6D8D0" w:rsidP="72AFDFFB">
      <w:pPr>
        <w:rPr>
          <w:rFonts w:asciiTheme="minorHAnsi" w:hAnsiTheme="minorHAnsi" w:cstheme="minorBidi"/>
          <w:b/>
          <w:bCs/>
          <w:color w:val="AD33F9" w:themeColor="accent2"/>
          <w:sz w:val="24"/>
        </w:rPr>
      </w:pPr>
      <w:r w:rsidRPr="72AFDFFB">
        <w:rPr>
          <w:rFonts w:asciiTheme="minorHAnsi" w:hAnsiTheme="minorHAnsi" w:cstheme="minorBidi"/>
          <w:b/>
          <w:bCs/>
          <w:color w:val="AD33F9" w:themeColor="accent2"/>
          <w:sz w:val="24"/>
        </w:rPr>
        <w:lastRenderedPageBreak/>
        <w:t>Data</w:t>
      </w:r>
      <w:r w:rsidR="00FC687E">
        <w:rPr>
          <w:rFonts w:asciiTheme="minorHAnsi" w:hAnsiTheme="minorHAnsi" w:cstheme="minorBidi"/>
          <w:b/>
          <w:bCs/>
          <w:color w:val="AD33F9" w:themeColor="accent2"/>
          <w:sz w:val="24"/>
        </w:rPr>
        <w:t xml:space="preserve"> Protection </w:t>
      </w:r>
      <w:r w:rsidR="00DC3203">
        <w:rPr>
          <w:rFonts w:asciiTheme="minorHAnsi" w:hAnsiTheme="minorHAnsi" w:cstheme="minorBidi"/>
          <w:b/>
          <w:bCs/>
          <w:color w:val="AD33F9" w:themeColor="accent2"/>
          <w:sz w:val="24"/>
        </w:rPr>
        <w:t xml:space="preserve">and Management </w:t>
      </w:r>
    </w:p>
    <w:p w14:paraId="1EE12137" w14:textId="019B5C93" w:rsidR="17F6D8D0" w:rsidRPr="00C423C0" w:rsidRDefault="17F6D8D0" w:rsidP="000B2A2F">
      <w:pPr>
        <w:pStyle w:val="ListParagraph"/>
        <w:numPr>
          <w:ilvl w:val="0"/>
          <w:numId w:val="11"/>
        </w:numPr>
        <w:spacing w:after="0"/>
        <w:jc w:val="both"/>
        <w:rPr>
          <w:rFonts w:asciiTheme="minorHAnsi" w:hAnsiTheme="minorHAnsi" w:cstheme="minorBidi"/>
          <w:color w:val="000000" w:themeColor="text1"/>
          <w:szCs w:val="22"/>
        </w:rPr>
      </w:pPr>
      <w:r w:rsidRPr="76D31D92">
        <w:rPr>
          <w:rFonts w:asciiTheme="minorHAnsi" w:hAnsiTheme="minorHAnsi" w:cstheme="minorBidi"/>
          <w:color w:val="auto"/>
          <w:szCs w:val="22"/>
        </w:rPr>
        <w:t>Manage data compliance in accordance with relevant legislation and regulations (GDPR), with support from the fractional data protection provider</w:t>
      </w:r>
      <w:r w:rsidR="3F4A69AC" w:rsidRPr="76D31D92">
        <w:rPr>
          <w:rFonts w:asciiTheme="minorHAnsi" w:hAnsiTheme="minorHAnsi" w:cstheme="minorBidi"/>
          <w:color w:val="auto"/>
          <w:szCs w:val="22"/>
        </w:rPr>
        <w:t xml:space="preserve">, </w:t>
      </w:r>
      <w:proofErr w:type="spellStart"/>
      <w:r w:rsidR="3F4A69AC" w:rsidRPr="76D31D92">
        <w:rPr>
          <w:rFonts w:asciiTheme="minorHAnsi" w:hAnsiTheme="minorHAnsi" w:cstheme="minorBidi"/>
          <w:color w:val="auto"/>
          <w:szCs w:val="22"/>
        </w:rPr>
        <w:t>Satswana</w:t>
      </w:r>
      <w:proofErr w:type="spellEnd"/>
    </w:p>
    <w:p w14:paraId="55897F58" w14:textId="53DD5957" w:rsidR="00C423C0" w:rsidRPr="00C423C0" w:rsidRDefault="00C423C0" w:rsidP="000B2A2F">
      <w:pPr>
        <w:pStyle w:val="ListParagraph"/>
        <w:numPr>
          <w:ilvl w:val="0"/>
          <w:numId w:val="11"/>
        </w:numPr>
        <w:spacing w:after="0" w:line="240" w:lineRule="auto"/>
        <w:rPr>
          <w:rFonts w:asciiTheme="minorHAnsi" w:hAnsiTheme="minorHAnsi" w:cstheme="minorBidi"/>
          <w:color w:val="000000" w:themeColor="text1"/>
          <w:szCs w:val="22"/>
        </w:rPr>
      </w:pPr>
      <w:r w:rsidRPr="76D31D92">
        <w:rPr>
          <w:rFonts w:asciiTheme="minorHAnsi" w:hAnsiTheme="minorHAnsi" w:cstheme="minorBidi"/>
          <w:color w:val="auto"/>
          <w:szCs w:val="22"/>
          <w:lang w:val="en-US"/>
        </w:rPr>
        <w:t xml:space="preserve">Manage the relationship with </w:t>
      </w:r>
      <w:proofErr w:type="spellStart"/>
      <w:r w:rsidRPr="76D31D92">
        <w:rPr>
          <w:rFonts w:asciiTheme="minorHAnsi" w:hAnsiTheme="minorHAnsi" w:cstheme="minorBidi"/>
          <w:color w:val="auto"/>
          <w:szCs w:val="22"/>
          <w:lang w:val="en-US"/>
        </w:rPr>
        <w:t>Satswana</w:t>
      </w:r>
      <w:proofErr w:type="spellEnd"/>
      <w:r w:rsidRPr="76D31D92">
        <w:rPr>
          <w:rFonts w:asciiTheme="minorHAnsi" w:hAnsiTheme="minorHAnsi" w:cstheme="minorBidi"/>
          <w:color w:val="auto"/>
          <w:szCs w:val="22"/>
          <w:lang w:val="en-US"/>
        </w:rPr>
        <w:t xml:space="preserve"> (outsourced </w:t>
      </w:r>
      <w:r w:rsidRPr="0010115C">
        <w:rPr>
          <w:rFonts w:asciiTheme="minorHAnsi" w:hAnsiTheme="minorHAnsi" w:cstheme="minorBidi"/>
          <w:color w:val="auto"/>
          <w:szCs w:val="22"/>
          <w:lang w:val="en-US"/>
        </w:rPr>
        <w:t>D</w:t>
      </w:r>
      <w:r w:rsidR="0010115C">
        <w:rPr>
          <w:rFonts w:asciiTheme="minorHAnsi" w:hAnsiTheme="minorHAnsi" w:cstheme="minorBidi"/>
          <w:color w:val="auto"/>
          <w:szCs w:val="22"/>
          <w:lang w:val="en-US"/>
        </w:rPr>
        <w:t xml:space="preserve">ata </w:t>
      </w:r>
      <w:r w:rsidRPr="0010115C">
        <w:rPr>
          <w:rFonts w:asciiTheme="minorHAnsi" w:hAnsiTheme="minorHAnsi" w:cstheme="minorBidi"/>
          <w:color w:val="auto"/>
          <w:szCs w:val="22"/>
          <w:lang w:val="en-US"/>
        </w:rPr>
        <w:t>P</w:t>
      </w:r>
      <w:r w:rsidR="0010115C">
        <w:rPr>
          <w:rFonts w:asciiTheme="minorHAnsi" w:hAnsiTheme="minorHAnsi" w:cstheme="minorBidi"/>
          <w:color w:val="auto"/>
          <w:szCs w:val="22"/>
          <w:lang w:val="en-US"/>
        </w:rPr>
        <w:t xml:space="preserve">rotection </w:t>
      </w:r>
      <w:r w:rsidRPr="0010115C">
        <w:rPr>
          <w:rFonts w:asciiTheme="minorHAnsi" w:hAnsiTheme="minorHAnsi" w:cstheme="minorBidi"/>
          <w:color w:val="auto"/>
          <w:szCs w:val="22"/>
          <w:lang w:val="en-US"/>
        </w:rPr>
        <w:t>O</w:t>
      </w:r>
      <w:r w:rsidR="0010115C">
        <w:rPr>
          <w:rFonts w:asciiTheme="minorHAnsi" w:hAnsiTheme="minorHAnsi" w:cstheme="minorBidi"/>
          <w:color w:val="auto"/>
          <w:szCs w:val="22"/>
          <w:lang w:val="en-US"/>
        </w:rPr>
        <w:t>fficer</w:t>
      </w:r>
      <w:r w:rsidRPr="0010115C">
        <w:rPr>
          <w:rFonts w:asciiTheme="minorHAnsi" w:hAnsiTheme="minorHAnsi" w:cstheme="minorBidi"/>
          <w:color w:val="auto"/>
          <w:szCs w:val="22"/>
          <w:lang w:val="en-US"/>
        </w:rPr>
        <w:t>)</w:t>
      </w:r>
    </w:p>
    <w:p w14:paraId="0BB56EFC" w14:textId="62DD9268" w:rsidR="00C423C0" w:rsidRDefault="00C423C0" w:rsidP="000B2A2F">
      <w:pPr>
        <w:pStyle w:val="ListParagraph"/>
        <w:numPr>
          <w:ilvl w:val="0"/>
          <w:numId w:val="11"/>
        </w:numPr>
        <w:spacing w:after="0"/>
        <w:jc w:val="both"/>
        <w:rPr>
          <w:rFonts w:asciiTheme="minorHAnsi" w:hAnsiTheme="minorHAnsi" w:cstheme="minorBidi"/>
          <w:color w:val="000000" w:themeColor="text1"/>
          <w:szCs w:val="22"/>
        </w:rPr>
      </w:pPr>
      <w:r>
        <w:rPr>
          <w:rFonts w:asciiTheme="minorHAnsi" w:hAnsiTheme="minorHAnsi" w:cstheme="minorBidi"/>
          <w:color w:val="auto"/>
          <w:szCs w:val="22"/>
        </w:rPr>
        <w:t xml:space="preserve">Ensure </w:t>
      </w:r>
      <w:r w:rsidR="006B770B" w:rsidRPr="006B770B">
        <w:rPr>
          <w:rFonts w:asciiTheme="minorHAnsi" w:hAnsiTheme="minorHAnsi" w:cstheme="minorBidi"/>
          <w:color w:val="auto"/>
          <w:szCs w:val="22"/>
        </w:rPr>
        <w:t>Data Protection Impact Assessments</w:t>
      </w:r>
      <w:r>
        <w:rPr>
          <w:rFonts w:asciiTheme="minorHAnsi" w:hAnsiTheme="minorHAnsi" w:cstheme="minorBidi"/>
          <w:color w:val="auto"/>
          <w:szCs w:val="22"/>
        </w:rPr>
        <w:t xml:space="preserve"> are in place across the organisation</w:t>
      </w:r>
    </w:p>
    <w:p w14:paraId="05310103" w14:textId="04377E98" w:rsidR="00FC687E" w:rsidRPr="00380550" w:rsidRDefault="00C423C0" w:rsidP="000B2A2F">
      <w:pPr>
        <w:pStyle w:val="ListParagraph"/>
        <w:numPr>
          <w:ilvl w:val="0"/>
          <w:numId w:val="11"/>
        </w:numPr>
        <w:spacing w:after="0" w:line="240" w:lineRule="auto"/>
        <w:rPr>
          <w:rFonts w:asciiTheme="minorHAnsi" w:hAnsiTheme="minorHAnsi" w:cstheme="minorBidi"/>
          <w:color w:val="000000" w:themeColor="text1"/>
          <w:szCs w:val="22"/>
        </w:rPr>
      </w:pPr>
      <w:r>
        <w:rPr>
          <w:rFonts w:asciiTheme="minorHAnsi" w:hAnsiTheme="minorHAnsi" w:cstheme="minorBidi"/>
          <w:color w:val="auto"/>
          <w:szCs w:val="22"/>
          <w:lang w:val="en-US"/>
        </w:rPr>
        <w:t>R</w:t>
      </w:r>
      <w:r w:rsidR="00FC687E" w:rsidRPr="76D31D92">
        <w:rPr>
          <w:rFonts w:asciiTheme="minorHAnsi" w:hAnsiTheme="minorHAnsi" w:cstheme="minorBidi"/>
          <w:color w:val="auto"/>
          <w:szCs w:val="22"/>
          <w:lang w:val="en-US"/>
        </w:rPr>
        <w:t>ecordi</w:t>
      </w:r>
      <w:r>
        <w:rPr>
          <w:rFonts w:asciiTheme="minorHAnsi" w:hAnsiTheme="minorHAnsi" w:cstheme="minorBidi"/>
          <w:color w:val="auto"/>
          <w:szCs w:val="22"/>
          <w:lang w:val="en-US"/>
        </w:rPr>
        <w:t xml:space="preserve">ng </w:t>
      </w:r>
      <w:r w:rsidR="00FC687E" w:rsidRPr="76D31D92">
        <w:rPr>
          <w:rFonts w:asciiTheme="minorHAnsi" w:hAnsiTheme="minorHAnsi" w:cstheme="minorBidi"/>
          <w:color w:val="auto"/>
          <w:szCs w:val="22"/>
          <w:lang w:val="en-US"/>
        </w:rPr>
        <w:t>and reporting of routine data breaches, escalating if significant breach has occurred</w:t>
      </w:r>
    </w:p>
    <w:p w14:paraId="23457012" w14:textId="77777777" w:rsidR="00380550" w:rsidRPr="00C423C0" w:rsidRDefault="00380550" w:rsidP="00380550">
      <w:pPr>
        <w:pStyle w:val="ListParagraph"/>
        <w:numPr>
          <w:ilvl w:val="0"/>
          <w:numId w:val="0"/>
        </w:numPr>
        <w:spacing w:after="0" w:line="240" w:lineRule="auto"/>
        <w:ind w:left="720"/>
        <w:rPr>
          <w:rFonts w:asciiTheme="minorHAnsi" w:hAnsiTheme="minorHAnsi" w:cstheme="minorBidi"/>
          <w:color w:val="000000" w:themeColor="text1"/>
          <w:szCs w:val="22"/>
        </w:rPr>
      </w:pPr>
    </w:p>
    <w:p w14:paraId="0CFA0573" w14:textId="77777777" w:rsidR="00380550" w:rsidRPr="00380550" w:rsidRDefault="00380550" w:rsidP="00380550">
      <w:pPr>
        <w:rPr>
          <w:rFonts w:asciiTheme="minorHAnsi" w:hAnsiTheme="minorHAnsi" w:cstheme="minorBidi"/>
          <w:b/>
          <w:bCs/>
          <w:color w:val="AD33F9" w:themeColor="accent2"/>
          <w:sz w:val="24"/>
        </w:rPr>
      </w:pPr>
      <w:r w:rsidRPr="00380550">
        <w:rPr>
          <w:rFonts w:asciiTheme="minorHAnsi" w:hAnsiTheme="minorHAnsi" w:cstheme="minorBidi"/>
          <w:b/>
          <w:bCs/>
          <w:color w:val="AD33F9" w:themeColor="accent2"/>
          <w:sz w:val="24"/>
        </w:rPr>
        <w:t>Data Reporting (Services)</w:t>
      </w:r>
    </w:p>
    <w:p w14:paraId="6EAFCBA4" w14:textId="77777777" w:rsidR="00380550" w:rsidRPr="00380550" w:rsidRDefault="00380550" w:rsidP="00380550">
      <w:pPr>
        <w:numPr>
          <w:ilvl w:val="0"/>
          <w:numId w:val="11"/>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szCs w:val="22"/>
        </w:rPr>
        <w:t xml:space="preserve">Support with the provision of data to help monitor and evaluate all services in line with ambitions </w:t>
      </w:r>
    </w:p>
    <w:p w14:paraId="69243BA0" w14:textId="77777777" w:rsidR="00380550" w:rsidRPr="00380550" w:rsidRDefault="00380550" w:rsidP="00380550">
      <w:pPr>
        <w:numPr>
          <w:ilvl w:val="0"/>
          <w:numId w:val="11"/>
        </w:numPr>
        <w:spacing w:after="0"/>
        <w:rPr>
          <w:rFonts w:asciiTheme="minorHAnsi" w:hAnsiTheme="minorHAnsi" w:cstheme="minorBidi"/>
          <w:bCs/>
          <w:color w:val="000000" w:themeColor="text1"/>
          <w:szCs w:val="22"/>
        </w:rPr>
      </w:pPr>
      <w:r w:rsidRPr="00380550">
        <w:rPr>
          <w:rFonts w:asciiTheme="minorHAnsi" w:hAnsiTheme="minorHAnsi" w:cstheme="minorBidi"/>
          <w:bCs/>
          <w:color w:val="auto"/>
          <w:szCs w:val="22"/>
        </w:rPr>
        <w:t>Collaborate with line manage on bespoke data requests</w:t>
      </w:r>
    </w:p>
    <w:p w14:paraId="2E105C71" w14:textId="77777777" w:rsidR="00380550" w:rsidRPr="00380550" w:rsidRDefault="00380550" w:rsidP="00380550">
      <w:pPr>
        <w:numPr>
          <w:ilvl w:val="0"/>
          <w:numId w:val="11"/>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szCs w:val="22"/>
        </w:rPr>
        <w:t xml:space="preserve">Support the organisation in ensuring data integrity of reports </w:t>
      </w:r>
    </w:p>
    <w:p w14:paraId="44B7236E" w14:textId="77777777" w:rsidR="00380550" w:rsidRPr="00380550" w:rsidRDefault="00380550" w:rsidP="00380550">
      <w:pPr>
        <w:numPr>
          <w:ilvl w:val="0"/>
          <w:numId w:val="11"/>
        </w:numPr>
        <w:spacing w:after="0"/>
        <w:rPr>
          <w:rFonts w:asciiTheme="minorHAnsi" w:hAnsiTheme="minorHAnsi" w:cstheme="minorBidi"/>
          <w:bCs/>
          <w:color w:val="000000" w:themeColor="text1"/>
          <w:szCs w:val="22"/>
        </w:rPr>
      </w:pPr>
      <w:r w:rsidRPr="00380550">
        <w:rPr>
          <w:rFonts w:asciiTheme="minorHAnsi" w:hAnsiTheme="minorHAnsi" w:cstheme="minorBidi"/>
          <w:bCs/>
          <w:color w:val="auto"/>
          <w:szCs w:val="22"/>
          <w:lang w:val="en-US"/>
        </w:rPr>
        <w:t>Manage the monthly reporting templates (</w:t>
      </w:r>
      <w:proofErr w:type="spellStart"/>
      <w:r w:rsidRPr="00380550">
        <w:rPr>
          <w:rFonts w:asciiTheme="minorHAnsi" w:hAnsiTheme="minorHAnsi" w:cstheme="minorBidi"/>
          <w:bCs/>
          <w:color w:val="auto"/>
          <w:szCs w:val="22"/>
          <w:lang w:val="en-US"/>
        </w:rPr>
        <w:t>Mindworks</w:t>
      </w:r>
      <w:proofErr w:type="spellEnd"/>
      <w:r w:rsidRPr="00380550">
        <w:rPr>
          <w:rFonts w:asciiTheme="minorHAnsi" w:hAnsiTheme="minorHAnsi" w:cstheme="minorBidi"/>
          <w:bCs/>
          <w:color w:val="auto"/>
          <w:szCs w:val="22"/>
          <w:lang w:val="en-US"/>
        </w:rPr>
        <w:t xml:space="preserve"> outputs, Data Protection Impact Assessments, Internal outputs and Internal outcomes)</w:t>
      </w:r>
    </w:p>
    <w:p w14:paraId="74BEBF03" w14:textId="7FBAEC9B" w:rsidR="00380550" w:rsidRPr="00E34EDE" w:rsidRDefault="00380550" w:rsidP="00380550">
      <w:pPr>
        <w:numPr>
          <w:ilvl w:val="0"/>
          <w:numId w:val="11"/>
        </w:numPr>
        <w:spacing w:after="0"/>
        <w:rPr>
          <w:rFonts w:asciiTheme="minorHAnsi" w:hAnsiTheme="minorHAnsi" w:cstheme="minorBidi"/>
          <w:bCs/>
          <w:color w:val="000000" w:themeColor="text1"/>
          <w:szCs w:val="22"/>
        </w:rPr>
      </w:pPr>
      <w:r w:rsidRPr="00380550">
        <w:rPr>
          <w:rFonts w:asciiTheme="minorHAnsi" w:hAnsiTheme="minorHAnsi" w:cstheme="minorBidi"/>
          <w:bCs/>
          <w:color w:val="auto"/>
          <w:szCs w:val="22"/>
          <w:lang w:val="en-US"/>
        </w:rPr>
        <w:t>Manage the quarterly reporting templates (</w:t>
      </w:r>
      <w:proofErr w:type="spellStart"/>
      <w:r w:rsidRPr="00380550">
        <w:rPr>
          <w:rFonts w:asciiTheme="minorHAnsi" w:hAnsiTheme="minorHAnsi" w:cstheme="minorBidi"/>
          <w:bCs/>
          <w:color w:val="auto"/>
          <w:szCs w:val="22"/>
          <w:lang w:val="en-US"/>
        </w:rPr>
        <w:t>Mindworks</w:t>
      </w:r>
      <w:proofErr w:type="spellEnd"/>
      <w:r w:rsidRPr="00380550">
        <w:rPr>
          <w:rFonts w:asciiTheme="minorHAnsi" w:hAnsiTheme="minorHAnsi" w:cstheme="minorBidi"/>
          <w:bCs/>
          <w:color w:val="auto"/>
          <w:szCs w:val="22"/>
          <w:lang w:val="en-US"/>
        </w:rPr>
        <w:t xml:space="preserve"> outcomes, Innovations Grant, Youth Support Practitioners end of term reporting, Fundraising Strategic reports, data for exec report and data for bespoke reporting requests)</w:t>
      </w:r>
    </w:p>
    <w:p w14:paraId="320EA0B6" w14:textId="113AB112" w:rsidR="00E34EDE" w:rsidRPr="00E34EDE" w:rsidRDefault="00E34EDE" w:rsidP="00E34EDE">
      <w:pPr>
        <w:pStyle w:val="ListParagraph"/>
        <w:numPr>
          <w:ilvl w:val="0"/>
          <w:numId w:val="11"/>
        </w:numPr>
        <w:rPr>
          <w:rFonts w:asciiTheme="minorHAnsi" w:hAnsiTheme="minorHAnsi" w:cstheme="minorBidi"/>
          <w:color w:val="000000" w:themeColor="text1"/>
          <w:szCs w:val="22"/>
        </w:rPr>
      </w:pPr>
      <w:bookmarkStart w:id="1" w:name="_Hlk204781713"/>
      <w:r w:rsidRPr="00E34EDE">
        <w:rPr>
          <w:rFonts w:asciiTheme="minorHAnsi" w:hAnsiTheme="minorHAnsi" w:cstheme="minorBidi"/>
          <w:color w:val="000000" w:themeColor="text1"/>
          <w:szCs w:val="22"/>
        </w:rPr>
        <w:t>Responsible for reviewing and recommending changes to the Data Protection</w:t>
      </w:r>
      <w:r>
        <w:rPr>
          <w:rFonts w:asciiTheme="minorHAnsi" w:hAnsiTheme="minorHAnsi" w:cstheme="minorBidi"/>
          <w:color w:val="000000" w:themeColor="text1"/>
          <w:szCs w:val="22"/>
        </w:rPr>
        <w:t xml:space="preserve"> Policy</w:t>
      </w:r>
    </w:p>
    <w:bookmarkEnd w:id="1"/>
    <w:p w14:paraId="2E76A6F3" w14:textId="507E84AF" w:rsidR="005D20F7" w:rsidRPr="00FE5A63" w:rsidRDefault="005D20F7" w:rsidP="00FE5A63">
      <w:pPr>
        <w:pStyle w:val="ListParagraph"/>
        <w:numPr>
          <w:ilvl w:val="0"/>
          <w:numId w:val="0"/>
        </w:numPr>
        <w:spacing w:after="0" w:line="240" w:lineRule="auto"/>
        <w:ind w:left="720"/>
      </w:pPr>
    </w:p>
    <w:p w14:paraId="68CCF5F0" w14:textId="77777777" w:rsidR="00380550" w:rsidRPr="00380550" w:rsidRDefault="00380550" w:rsidP="00380550">
      <w:pPr>
        <w:rPr>
          <w:rFonts w:asciiTheme="minorHAnsi" w:hAnsiTheme="minorHAnsi" w:cstheme="minorBidi"/>
          <w:b/>
          <w:bCs/>
          <w:color w:val="AD33F9" w:themeColor="accent2"/>
          <w:sz w:val="24"/>
        </w:rPr>
      </w:pPr>
      <w:r w:rsidRPr="00380550">
        <w:rPr>
          <w:rFonts w:asciiTheme="minorHAnsi" w:hAnsiTheme="minorHAnsi" w:cstheme="minorBidi"/>
          <w:b/>
          <w:bCs/>
          <w:color w:val="AD33F9" w:themeColor="accent2"/>
          <w:sz w:val="24"/>
        </w:rPr>
        <w:t>Fire, Health and Safety</w:t>
      </w:r>
    </w:p>
    <w:p w14:paraId="1A03F8C4" w14:textId="77777777" w:rsidR="00380550" w:rsidRPr="00380550" w:rsidRDefault="00380550" w:rsidP="00380550">
      <w:pPr>
        <w:numPr>
          <w:ilvl w:val="0"/>
          <w:numId w:val="10"/>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szCs w:val="22"/>
        </w:rPr>
        <w:t>Responsible for fire, health and safety management and standards across the whole organisation, supported by a specialist organisation (Croner)</w:t>
      </w:r>
    </w:p>
    <w:p w14:paraId="256B455B" w14:textId="77777777" w:rsidR="00380550" w:rsidRPr="00380550" w:rsidRDefault="00380550" w:rsidP="00380550">
      <w:pPr>
        <w:numPr>
          <w:ilvl w:val="0"/>
          <w:numId w:val="10"/>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szCs w:val="22"/>
        </w:rPr>
        <w:t xml:space="preserve">Responsible for managing the Health and Safety relationships with the outsourced provider (Croner) </w:t>
      </w:r>
    </w:p>
    <w:p w14:paraId="1F5078D8" w14:textId="77777777" w:rsidR="00380550" w:rsidRPr="00380550" w:rsidRDefault="00380550" w:rsidP="00380550">
      <w:pPr>
        <w:numPr>
          <w:ilvl w:val="0"/>
          <w:numId w:val="10"/>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szCs w:val="22"/>
        </w:rPr>
        <w:t>Responsibilities include but aren’t limited to:</w:t>
      </w:r>
    </w:p>
    <w:p w14:paraId="6D38C691" w14:textId="77777777" w:rsidR="00380550" w:rsidRPr="00380550" w:rsidRDefault="00380550" w:rsidP="00380550">
      <w:pPr>
        <w:numPr>
          <w:ilvl w:val="1"/>
          <w:numId w:val="10"/>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szCs w:val="22"/>
        </w:rPr>
        <w:t>Fire, Health and Safety Policy</w:t>
      </w:r>
    </w:p>
    <w:p w14:paraId="3626892F" w14:textId="77777777" w:rsidR="00380550" w:rsidRPr="00380550" w:rsidRDefault="00380550" w:rsidP="00380550">
      <w:pPr>
        <w:numPr>
          <w:ilvl w:val="1"/>
          <w:numId w:val="10"/>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rPr>
        <w:t xml:space="preserve">Ensuring Fire Health and safety procedures in place for the </w:t>
      </w:r>
      <w:proofErr w:type="spellStart"/>
      <w:r w:rsidRPr="00380550">
        <w:rPr>
          <w:rFonts w:asciiTheme="minorHAnsi" w:hAnsiTheme="minorHAnsi" w:cstheme="minorBidi"/>
          <w:bCs/>
          <w:color w:val="auto"/>
        </w:rPr>
        <w:t>Fullbrook</w:t>
      </w:r>
      <w:proofErr w:type="spellEnd"/>
      <w:r w:rsidRPr="00380550">
        <w:rPr>
          <w:rFonts w:asciiTheme="minorHAnsi" w:hAnsiTheme="minorHAnsi" w:cstheme="minorBidi"/>
          <w:bCs/>
          <w:color w:val="auto"/>
        </w:rPr>
        <w:t xml:space="preserve"> site</w:t>
      </w:r>
    </w:p>
    <w:p w14:paraId="7F69A81D" w14:textId="77777777" w:rsidR="00380550" w:rsidRPr="00380550" w:rsidRDefault="00380550" w:rsidP="00380550">
      <w:pPr>
        <w:numPr>
          <w:ilvl w:val="1"/>
          <w:numId w:val="10"/>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szCs w:val="22"/>
        </w:rPr>
        <w:t xml:space="preserve">Monitoring and where possible ensure the organisation is implementing the relevant policies, procedures and associated forms across the organisation for Fire, Health and Safety  </w:t>
      </w:r>
    </w:p>
    <w:p w14:paraId="2B4D2CDD" w14:textId="4B5AC267" w:rsidR="00380550" w:rsidRPr="00E34EDE" w:rsidRDefault="00380550" w:rsidP="00380550">
      <w:pPr>
        <w:numPr>
          <w:ilvl w:val="1"/>
          <w:numId w:val="10"/>
        </w:numPr>
        <w:spacing w:after="0"/>
        <w:jc w:val="both"/>
        <w:rPr>
          <w:rFonts w:asciiTheme="minorHAnsi" w:hAnsiTheme="minorHAnsi" w:cstheme="minorBidi"/>
          <w:bCs/>
          <w:color w:val="000000" w:themeColor="text1"/>
          <w:szCs w:val="22"/>
        </w:rPr>
      </w:pPr>
      <w:r w:rsidRPr="00380550">
        <w:rPr>
          <w:rFonts w:asciiTheme="minorHAnsi" w:hAnsiTheme="minorHAnsi" w:cstheme="minorBidi"/>
          <w:bCs/>
          <w:color w:val="auto"/>
          <w:szCs w:val="22"/>
        </w:rPr>
        <w:t>Raising Fire, Health and Safety risks and working collaboratively with Leadership to put in place measures to mitigate against them</w:t>
      </w:r>
    </w:p>
    <w:p w14:paraId="43AEC51E" w14:textId="77777777" w:rsidR="002955A5" w:rsidRPr="0038732C" w:rsidRDefault="002955A5" w:rsidP="00233F95">
      <w:pPr>
        <w:rPr>
          <w:rFonts w:asciiTheme="minorHAnsi" w:hAnsiTheme="minorHAnsi" w:cstheme="minorBidi"/>
          <w:b/>
          <w:bCs/>
          <w:color w:val="AD33F9" w:themeColor="accent2"/>
          <w:sz w:val="24"/>
        </w:rPr>
      </w:pPr>
      <w:r w:rsidRPr="72AFDFFB">
        <w:rPr>
          <w:rFonts w:asciiTheme="minorHAnsi" w:hAnsiTheme="minorHAnsi" w:cstheme="minorBidi"/>
          <w:b/>
          <w:bCs/>
          <w:color w:val="AD33F9" w:themeColor="accent2"/>
          <w:sz w:val="24"/>
        </w:rPr>
        <w:t>Facilities</w:t>
      </w:r>
    </w:p>
    <w:p w14:paraId="22CCF8BA" w14:textId="77777777" w:rsidR="002955A5" w:rsidRDefault="002955A5" w:rsidP="000B2A2F">
      <w:pPr>
        <w:pStyle w:val="ListParagraph"/>
        <w:numPr>
          <w:ilvl w:val="0"/>
          <w:numId w:val="9"/>
        </w:numPr>
        <w:spacing w:after="0"/>
        <w:jc w:val="both"/>
        <w:rPr>
          <w:rFonts w:asciiTheme="minorHAnsi" w:hAnsiTheme="minorHAnsi" w:cstheme="minorBidi"/>
          <w:color w:val="000000" w:themeColor="text1"/>
          <w:szCs w:val="22"/>
        </w:rPr>
      </w:pPr>
      <w:r>
        <w:rPr>
          <w:rFonts w:asciiTheme="minorHAnsi" w:hAnsiTheme="minorHAnsi" w:cstheme="minorBidi"/>
          <w:color w:val="000000" w:themeColor="text1"/>
          <w:szCs w:val="22"/>
        </w:rPr>
        <w:t xml:space="preserve">Manage the facilities at </w:t>
      </w:r>
      <w:proofErr w:type="spellStart"/>
      <w:r>
        <w:rPr>
          <w:rFonts w:asciiTheme="minorHAnsi" w:hAnsiTheme="minorHAnsi" w:cstheme="minorBidi"/>
          <w:color w:val="000000" w:themeColor="text1"/>
          <w:szCs w:val="22"/>
        </w:rPr>
        <w:t>Fullbrook</w:t>
      </w:r>
      <w:proofErr w:type="spellEnd"/>
      <w:r>
        <w:rPr>
          <w:rFonts w:asciiTheme="minorHAnsi" w:hAnsiTheme="minorHAnsi" w:cstheme="minorBidi"/>
          <w:color w:val="000000" w:themeColor="text1"/>
          <w:szCs w:val="22"/>
        </w:rPr>
        <w:t xml:space="preserve">, including the provision of reception roles and responsibilities, office and garden maintenance and support to onsite teams, interior and exterior décor – including noticeboards </w:t>
      </w:r>
    </w:p>
    <w:p w14:paraId="2C6EAF78" w14:textId="77777777" w:rsidR="002955A5" w:rsidRDefault="002955A5" w:rsidP="000B2A2F">
      <w:pPr>
        <w:pStyle w:val="ListParagraph"/>
        <w:numPr>
          <w:ilvl w:val="0"/>
          <w:numId w:val="9"/>
        </w:numPr>
        <w:spacing w:after="0"/>
        <w:jc w:val="both"/>
        <w:rPr>
          <w:rFonts w:asciiTheme="minorHAnsi" w:hAnsiTheme="minorHAnsi" w:cstheme="minorBidi"/>
          <w:color w:val="000000" w:themeColor="text1"/>
          <w:szCs w:val="22"/>
        </w:rPr>
      </w:pPr>
      <w:r>
        <w:rPr>
          <w:rFonts w:asciiTheme="minorHAnsi" w:hAnsiTheme="minorHAnsi" w:cstheme="minorBidi"/>
          <w:color w:val="auto"/>
          <w:szCs w:val="22"/>
        </w:rPr>
        <w:t>This includes l</w:t>
      </w:r>
      <w:r w:rsidRPr="2EC926BC">
        <w:rPr>
          <w:rFonts w:asciiTheme="minorHAnsi" w:hAnsiTheme="minorHAnsi" w:cstheme="minorBidi"/>
          <w:color w:val="auto"/>
          <w:szCs w:val="22"/>
        </w:rPr>
        <w:t xml:space="preserve">ine management </w:t>
      </w:r>
      <w:r>
        <w:rPr>
          <w:rFonts w:asciiTheme="minorHAnsi" w:hAnsiTheme="minorHAnsi" w:cstheme="minorBidi"/>
          <w:color w:val="auto"/>
          <w:szCs w:val="22"/>
        </w:rPr>
        <w:t xml:space="preserve">of </w:t>
      </w:r>
      <w:r w:rsidRPr="2EC926BC">
        <w:rPr>
          <w:rFonts w:asciiTheme="minorHAnsi" w:hAnsiTheme="minorHAnsi" w:cstheme="minorBidi"/>
          <w:color w:val="auto"/>
          <w:szCs w:val="22"/>
        </w:rPr>
        <w:t>your team and dotted line supervision for garden club volunteer</w:t>
      </w:r>
      <w:r>
        <w:rPr>
          <w:rFonts w:asciiTheme="minorHAnsi" w:hAnsiTheme="minorHAnsi" w:cstheme="minorBidi"/>
          <w:color w:val="auto"/>
          <w:szCs w:val="22"/>
        </w:rPr>
        <w:t xml:space="preserve">s for </w:t>
      </w:r>
      <w:r w:rsidRPr="2EC926BC">
        <w:rPr>
          <w:rFonts w:asciiTheme="minorHAnsi" w:hAnsiTheme="minorHAnsi" w:cstheme="minorBidi"/>
          <w:color w:val="auto"/>
          <w:szCs w:val="22"/>
        </w:rPr>
        <w:t xml:space="preserve">garden maintenance; </w:t>
      </w:r>
      <w:r>
        <w:rPr>
          <w:rFonts w:asciiTheme="minorHAnsi" w:hAnsiTheme="minorHAnsi" w:cstheme="minorBidi"/>
          <w:color w:val="auto"/>
          <w:szCs w:val="22"/>
        </w:rPr>
        <w:t xml:space="preserve">this </w:t>
      </w:r>
      <w:r w:rsidRPr="2EC926BC">
        <w:rPr>
          <w:rFonts w:asciiTheme="minorHAnsi" w:hAnsiTheme="minorHAnsi" w:cstheme="minorBidi"/>
          <w:color w:val="auto"/>
          <w:szCs w:val="22"/>
        </w:rPr>
        <w:t>includ</w:t>
      </w:r>
      <w:r>
        <w:rPr>
          <w:rFonts w:asciiTheme="minorHAnsi" w:hAnsiTheme="minorHAnsi" w:cstheme="minorBidi"/>
          <w:color w:val="auto"/>
          <w:szCs w:val="22"/>
        </w:rPr>
        <w:t>es</w:t>
      </w:r>
      <w:r w:rsidRPr="2EC926BC">
        <w:rPr>
          <w:rFonts w:asciiTheme="minorHAnsi" w:hAnsiTheme="minorHAnsi" w:cstheme="minorBidi"/>
          <w:color w:val="auto"/>
          <w:szCs w:val="22"/>
        </w:rPr>
        <w:t xml:space="preserve"> managing the relationship with </w:t>
      </w:r>
      <w:r>
        <w:rPr>
          <w:rFonts w:asciiTheme="minorHAnsi" w:hAnsiTheme="minorHAnsi" w:cstheme="minorBidi"/>
          <w:color w:val="auto"/>
          <w:szCs w:val="22"/>
        </w:rPr>
        <w:t xml:space="preserve">the </w:t>
      </w:r>
      <w:r w:rsidRPr="2EC926BC">
        <w:rPr>
          <w:rFonts w:asciiTheme="minorHAnsi" w:hAnsiTheme="minorHAnsi" w:cstheme="minorBidi"/>
          <w:color w:val="auto"/>
          <w:szCs w:val="22"/>
        </w:rPr>
        <w:t>gardening contractor</w:t>
      </w:r>
    </w:p>
    <w:p w14:paraId="312F1CD9" w14:textId="0AF60D7D" w:rsidR="002955A5" w:rsidRDefault="00AB4AE4" w:rsidP="000B2A2F">
      <w:pPr>
        <w:pStyle w:val="ListParagraph"/>
        <w:numPr>
          <w:ilvl w:val="0"/>
          <w:numId w:val="9"/>
        </w:numPr>
        <w:spacing w:after="0"/>
        <w:jc w:val="both"/>
        <w:rPr>
          <w:rFonts w:asciiTheme="minorHAnsi" w:hAnsiTheme="minorHAnsi" w:cstheme="minorBidi"/>
          <w:color w:val="000000" w:themeColor="text1"/>
          <w:szCs w:val="22"/>
        </w:rPr>
      </w:pPr>
      <w:r>
        <w:rPr>
          <w:rFonts w:asciiTheme="minorHAnsi" w:hAnsiTheme="minorHAnsi" w:cstheme="minorBidi"/>
          <w:color w:val="auto"/>
          <w:szCs w:val="22"/>
        </w:rPr>
        <w:t>O</w:t>
      </w:r>
      <w:r w:rsidR="002955A5" w:rsidRPr="76D31D92">
        <w:rPr>
          <w:rFonts w:asciiTheme="minorHAnsi" w:hAnsiTheme="minorHAnsi" w:cstheme="minorBidi"/>
          <w:color w:val="auto"/>
          <w:szCs w:val="22"/>
        </w:rPr>
        <w:t>verseeing annual compliance checks</w:t>
      </w:r>
      <w:r w:rsidR="002955A5">
        <w:rPr>
          <w:rFonts w:asciiTheme="minorHAnsi" w:hAnsiTheme="minorHAnsi" w:cstheme="minorBidi"/>
          <w:color w:val="auto"/>
          <w:szCs w:val="22"/>
        </w:rPr>
        <w:t xml:space="preserve">. </w:t>
      </w:r>
      <w:proofErr w:type="spellStart"/>
      <w:r w:rsidR="002955A5">
        <w:rPr>
          <w:rFonts w:asciiTheme="minorHAnsi" w:hAnsiTheme="minorHAnsi" w:cstheme="minorBidi"/>
          <w:color w:val="auto"/>
          <w:szCs w:val="22"/>
        </w:rPr>
        <w:t>e.g</w:t>
      </w:r>
      <w:proofErr w:type="spellEnd"/>
      <w:r w:rsidR="002955A5">
        <w:rPr>
          <w:rFonts w:asciiTheme="minorHAnsi" w:hAnsiTheme="minorHAnsi" w:cstheme="minorBidi"/>
          <w:color w:val="auto"/>
          <w:szCs w:val="22"/>
        </w:rPr>
        <w:t xml:space="preserve"> </w:t>
      </w:r>
      <w:r w:rsidR="002955A5" w:rsidRPr="76D31D92">
        <w:rPr>
          <w:rFonts w:asciiTheme="minorHAnsi" w:hAnsiTheme="minorHAnsi" w:cstheme="minorBidi"/>
          <w:color w:val="auto"/>
          <w:szCs w:val="22"/>
        </w:rPr>
        <w:t>Pat Testing; Smoke alarms; air conditioning units</w:t>
      </w:r>
    </w:p>
    <w:p w14:paraId="77726ECB" w14:textId="17BFF88E" w:rsidR="002955A5" w:rsidRDefault="00AB4AE4" w:rsidP="000B2A2F">
      <w:pPr>
        <w:pStyle w:val="ListParagraph"/>
        <w:numPr>
          <w:ilvl w:val="0"/>
          <w:numId w:val="9"/>
        </w:numPr>
        <w:spacing w:after="0"/>
        <w:jc w:val="both"/>
        <w:rPr>
          <w:rFonts w:asciiTheme="minorHAnsi" w:hAnsiTheme="minorHAnsi" w:cstheme="minorBidi"/>
          <w:color w:val="000000" w:themeColor="text1"/>
          <w:szCs w:val="22"/>
        </w:rPr>
      </w:pPr>
      <w:r>
        <w:rPr>
          <w:rFonts w:asciiTheme="minorHAnsi" w:hAnsiTheme="minorHAnsi" w:cstheme="minorBidi"/>
          <w:color w:val="auto"/>
          <w:szCs w:val="22"/>
        </w:rPr>
        <w:lastRenderedPageBreak/>
        <w:t>M</w:t>
      </w:r>
      <w:r w:rsidR="002955A5" w:rsidRPr="76D31D92">
        <w:rPr>
          <w:rFonts w:asciiTheme="minorHAnsi" w:hAnsiTheme="minorHAnsi" w:cstheme="minorBidi"/>
          <w:color w:val="auto"/>
          <w:szCs w:val="22"/>
        </w:rPr>
        <w:t>anag</w:t>
      </w:r>
      <w:r w:rsidR="002955A5">
        <w:rPr>
          <w:rFonts w:asciiTheme="minorHAnsi" w:hAnsiTheme="minorHAnsi" w:cstheme="minorBidi"/>
          <w:color w:val="auto"/>
          <w:szCs w:val="22"/>
        </w:rPr>
        <w:t xml:space="preserve">ing the relationship with </w:t>
      </w:r>
      <w:r w:rsidR="002955A5" w:rsidRPr="76D31D92">
        <w:rPr>
          <w:rFonts w:asciiTheme="minorHAnsi" w:hAnsiTheme="minorHAnsi" w:cstheme="minorBidi"/>
          <w:color w:val="auto"/>
          <w:szCs w:val="22"/>
        </w:rPr>
        <w:t>the outsourced cleaning contractor</w:t>
      </w:r>
      <w:r w:rsidR="002955A5">
        <w:rPr>
          <w:rFonts w:asciiTheme="minorHAnsi" w:hAnsiTheme="minorHAnsi" w:cstheme="minorBidi"/>
          <w:color w:val="auto"/>
          <w:szCs w:val="22"/>
        </w:rPr>
        <w:t xml:space="preserve"> (</w:t>
      </w:r>
      <w:r w:rsidR="002955A5" w:rsidRPr="76D31D92">
        <w:rPr>
          <w:rFonts w:asciiTheme="minorHAnsi" w:hAnsiTheme="minorHAnsi" w:cstheme="minorBidi"/>
          <w:color w:val="auto"/>
          <w:szCs w:val="22"/>
        </w:rPr>
        <w:t>Minster Cleaning Services</w:t>
      </w:r>
      <w:r w:rsidR="002955A5">
        <w:rPr>
          <w:rFonts w:asciiTheme="minorHAnsi" w:hAnsiTheme="minorHAnsi" w:cstheme="minorBidi"/>
          <w:color w:val="auto"/>
          <w:szCs w:val="22"/>
        </w:rPr>
        <w:t>)</w:t>
      </w:r>
    </w:p>
    <w:p w14:paraId="7C116A43" w14:textId="6B020CE5" w:rsidR="002955A5" w:rsidRDefault="00AB4AE4" w:rsidP="000B2A2F">
      <w:pPr>
        <w:pStyle w:val="ListParagraph"/>
        <w:numPr>
          <w:ilvl w:val="0"/>
          <w:numId w:val="9"/>
        </w:numPr>
        <w:spacing w:after="0"/>
        <w:jc w:val="both"/>
        <w:rPr>
          <w:rFonts w:asciiTheme="minorHAnsi" w:hAnsiTheme="minorHAnsi" w:cstheme="minorBidi"/>
          <w:color w:val="000000" w:themeColor="text1"/>
          <w:szCs w:val="22"/>
        </w:rPr>
      </w:pPr>
      <w:r>
        <w:rPr>
          <w:rFonts w:asciiTheme="minorHAnsi" w:hAnsiTheme="minorHAnsi" w:cstheme="minorBidi"/>
          <w:color w:val="auto"/>
          <w:szCs w:val="22"/>
        </w:rPr>
        <w:t>R</w:t>
      </w:r>
      <w:r w:rsidR="002955A5" w:rsidRPr="76D31D92">
        <w:rPr>
          <w:rFonts w:asciiTheme="minorHAnsi" w:hAnsiTheme="minorHAnsi" w:cstheme="minorBidi"/>
          <w:color w:val="auto"/>
          <w:szCs w:val="22"/>
        </w:rPr>
        <w:t>esponsible for reception cover</w:t>
      </w:r>
      <w:r w:rsidR="002955A5">
        <w:rPr>
          <w:rFonts w:asciiTheme="minorHAnsi" w:hAnsiTheme="minorHAnsi" w:cstheme="minorBidi"/>
          <w:color w:val="auto"/>
          <w:szCs w:val="22"/>
        </w:rPr>
        <w:t xml:space="preserve">. From time to time it may be </w:t>
      </w:r>
      <w:r w:rsidR="002955A5" w:rsidRPr="76D31D92">
        <w:rPr>
          <w:rFonts w:asciiTheme="minorHAnsi" w:hAnsiTheme="minorHAnsi" w:cstheme="minorBidi"/>
          <w:color w:val="auto"/>
          <w:szCs w:val="22"/>
        </w:rPr>
        <w:t>necessary</w:t>
      </w:r>
      <w:r w:rsidR="002955A5">
        <w:rPr>
          <w:rFonts w:asciiTheme="minorHAnsi" w:hAnsiTheme="minorHAnsi" w:cstheme="minorBidi"/>
          <w:color w:val="auto"/>
          <w:szCs w:val="22"/>
        </w:rPr>
        <w:t xml:space="preserve"> for you to support in filling gaps in reception cover. </w:t>
      </w:r>
      <w:r w:rsidR="002955A5" w:rsidRPr="76D31D92">
        <w:rPr>
          <w:rFonts w:asciiTheme="minorHAnsi" w:hAnsiTheme="minorHAnsi" w:cstheme="minorBidi"/>
          <w:color w:val="auto"/>
          <w:szCs w:val="22"/>
        </w:rPr>
        <w:t xml:space="preserve">i.e. </w:t>
      </w:r>
      <w:r w:rsidR="002955A5">
        <w:rPr>
          <w:rFonts w:asciiTheme="minorHAnsi" w:hAnsiTheme="minorHAnsi" w:cstheme="minorBidi"/>
          <w:color w:val="auto"/>
          <w:szCs w:val="22"/>
        </w:rPr>
        <w:t>sickness/</w:t>
      </w:r>
      <w:r w:rsidR="002955A5" w:rsidRPr="76D31D92">
        <w:rPr>
          <w:rFonts w:asciiTheme="minorHAnsi" w:hAnsiTheme="minorHAnsi" w:cstheme="minorBidi"/>
          <w:color w:val="auto"/>
          <w:szCs w:val="22"/>
        </w:rPr>
        <w:t>holidays/absence</w:t>
      </w:r>
    </w:p>
    <w:p w14:paraId="43268ABE" w14:textId="7937B690" w:rsidR="002955A5" w:rsidRDefault="00AB4AE4" w:rsidP="000B2A2F">
      <w:pPr>
        <w:pStyle w:val="ListParagraph"/>
        <w:numPr>
          <w:ilvl w:val="0"/>
          <w:numId w:val="9"/>
        </w:numPr>
        <w:spacing w:after="0"/>
        <w:jc w:val="both"/>
        <w:rPr>
          <w:rFonts w:asciiTheme="minorHAnsi" w:hAnsiTheme="minorHAnsi" w:cstheme="minorBidi"/>
          <w:color w:val="000000" w:themeColor="text1"/>
          <w:szCs w:val="22"/>
        </w:rPr>
      </w:pPr>
      <w:r>
        <w:rPr>
          <w:rFonts w:asciiTheme="minorHAnsi" w:hAnsiTheme="minorHAnsi" w:cstheme="minorBidi"/>
          <w:color w:val="auto"/>
          <w:szCs w:val="22"/>
        </w:rPr>
        <w:t>I</w:t>
      </w:r>
      <w:r w:rsidR="002955A5" w:rsidRPr="76D31D92">
        <w:rPr>
          <w:rFonts w:asciiTheme="minorHAnsi" w:hAnsiTheme="minorHAnsi" w:cstheme="minorBidi"/>
          <w:color w:val="auto"/>
          <w:szCs w:val="22"/>
        </w:rPr>
        <w:t>n collaboration with colleagues continuously improve the facilities space</w:t>
      </w:r>
      <w:r w:rsidR="002955A5">
        <w:rPr>
          <w:rFonts w:asciiTheme="minorHAnsi" w:hAnsiTheme="minorHAnsi" w:cstheme="minorBidi"/>
          <w:color w:val="auto"/>
          <w:szCs w:val="22"/>
        </w:rPr>
        <w:t>, always focusing on the service users and underpinned by a strong ethos of equality diversity and inclusion, wellbeing and safeguarding</w:t>
      </w:r>
    </w:p>
    <w:p w14:paraId="38A58559" w14:textId="2CEA4FFC" w:rsidR="002955A5" w:rsidRDefault="00AB4AE4" w:rsidP="000B2A2F">
      <w:pPr>
        <w:pStyle w:val="ListParagraph"/>
        <w:numPr>
          <w:ilvl w:val="0"/>
          <w:numId w:val="9"/>
        </w:numPr>
        <w:spacing w:after="0"/>
        <w:jc w:val="both"/>
        <w:rPr>
          <w:rFonts w:asciiTheme="minorHAnsi" w:hAnsiTheme="minorHAnsi" w:cstheme="minorBidi"/>
          <w:color w:val="000000" w:themeColor="text1"/>
          <w:szCs w:val="22"/>
        </w:rPr>
      </w:pPr>
      <w:r>
        <w:rPr>
          <w:rFonts w:asciiTheme="minorHAnsi" w:hAnsiTheme="minorHAnsi" w:cstheme="minorBidi"/>
          <w:color w:val="auto"/>
          <w:szCs w:val="22"/>
        </w:rPr>
        <w:t>R</w:t>
      </w:r>
      <w:r w:rsidR="002955A5" w:rsidRPr="76D31D92">
        <w:rPr>
          <w:rFonts w:asciiTheme="minorHAnsi" w:hAnsiTheme="minorHAnsi" w:cstheme="minorBidi"/>
          <w:color w:val="auto"/>
          <w:szCs w:val="22"/>
        </w:rPr>
        <w:t>esponsible for coordinating scheduled and unscheduled site maintenance</w:t>
      </w:r>
    </w:p>
    <w:p w14:paraId="08C556FF" w14:textId="3659E31F" w:rsidR="00FE5A63" w:rsidRPr="00380550" w:rsidRDefault="00380550" w:rsidP="00FE5A63">
      <w:pPr>
        <w:numPr>
          <w:ilvl w:val="0"/>
          <w:numId w:val="10"/>
        </w:numPr>
        <w:rPr>
          <w:bCs/>
        </w:rPr>
      </w:pPr>
      <w:r w:rsidRPr="00380550">
        <w:rPr>
          <w:bCs/>
        </w:rPr>
        <w:t>Review, with oversight from appointed Trustee, our organisational insurance; ensure it is fit for purpose, renewed in a timely manner and manage the relationship with our Brookers WRS</w:t>
      </w:r>
    </w:p>
    <w:p w14:paraId="5FFC4C80" w14:textId="77777777" w:rsidR="003C3634" w:rsidRDefault="003C3634" w:rsidP="003C3634">
      <w:pPr>
        <w:pStyle w:val="ListParagraph"/>
        <w:numPr>
          <w:ilvl w:val="0"/>
          <w:numId w:val="0"/>
        </w:numPr>
        <w:spacing w:after="0"/>
        <w:ind w:left="720"/>
        <w:rPr>
          <w:rFonts w:asciiTheme="minorHAnsi" w:hAnsiTheme="minorHAnsi" w:cstheme="minorBidi"/>
          <w:color w:val="000000" w:themeColor="text1"/>
          <w:szCs w:val="22"/>
        </w:rPr>
      </w:pPr>
    </w:p>
    <w:p w14:paraId="797FA708" w14:textId="705FA935" w:rsidR="0056181C" w:rsidRPr="006C5195" w:rsidRDefault="0056181C" w:rsidP="003C3634">
      <w:pPr>
        <w:spacing w:after="0" w:line="240" w:lineRule="auto"/>
        <w:rPr>
          <w:rFonts w:asciiTheme="minorHAnsi" w:hAnsiTheme="minorHAnsi" w:cstheme="minorHAnsi"/>
          <w:b/>
          <w:color w:val="AD33F9" w:themeColor="accent2"/>
          <w:sz w:val="36"/>
          <w:szCs w:val="36"/>
        </w:rPr>
      </w:pPr>
      <w:r w:rsidRPr="00592F34">
        <w:rPr>
          <w:rFonts w:asciiTheme="minorHAnsi" w:hAnsiTheme="minorHAnsi" w:cstheme="minorHAnsi"/>
          <w:b/>
          <w:color w:val="AD33F9" w:themeColor="accent2"/>
          <w:sz w:val="36"/>
          <w:szCs w:val="36"/>
        </w:rPr>
        <w:t>About you</w:t>
      </w:r>
      <w:r w:rsidR="0085280D">
        <w:rPr>
          <w:rFonts w:asciiTheme="minorHAnsi" w:hAnsiTheme="minorHAnsi" w:cstheme="minorHAnsi"/>
          <w:b/>
          <w:color w:val="AD33F9" w:themeColor="accent2"/>
          <w:sz w:val="36"/>
          <w:szCs w:val="36"/>
        </w:rPr>
        <w:t xml:space="preserve"> </w:t>
      </w:r>
    </w:p>
    <w:tbl>
      <w:tblPr>
        <w:tblStyle w:val="TableGrid"/>
        <w:tblW w:w="0" w:type="auto"/>
        <w:tblLook w:val="04A0" w:firstRow="1" w:lastRow="0" w:firstColumn="1" w:lastColumn="0" w:noHBand="0" w:noVBand="1"/>
      </w:tblPr>
      <w:tblGrid>
        <w:gridCol w:w="6374"/>
        <w:gridCol w:w="2126"/>
        <w:gridCol w:w="74"/>
        <w:gridCol w:w="1337"/>
      </w:tblGrid>
      <w:tr w:rsidR="0056181C" w:rsidRPr="0075468F" w14:paraId="78C59AF5" w14:textId="77777777" w:rsidTr="72AFDFFB">
        <w:tc>
          <w:tcPr>
            <w:tcW w:w="6374" w:type="dxa"/>
            <w:shd w:val="clear" w:color="auto" w:fill="AD33F9" w:themeFill="accent2"/>
          </w:tcPr>
          <w:p w14:paraId="3137D425" w14:textId="77777777" w:rsidR="0056181C" w:rsidRPr="0075468F" w:rsidRDefault="0056181C" w:rsidP="00E81282">
            <w:pPr>
              <w:rPr>
                <w:rFonts w:asciiTheme="minorHAnsi" w:hAnsiTheme="minorHAnsi" w:cstheme="minorHAnsi"/>
                <w:b/>
                <w:color w:val="FFFFFF" w:themeColor="background1"/>
                <w:sz w:val="24"/>
              </w:rPr>
            </w:pPr>
          </w:p>
        </w:tc>
        <w:tc>
          <w:tcPr>
            <w:tcW w:w="2200" w:type="dxa"/>
            <w:gridSpan w:val="2"/>
            <w:shd w:val="clear" w:color="auto" w:fill="AD33F9" w:themeFill="accent2"/>
          </w:tcPr>
          <w:p w14:paraId="45D25B32" w14:textId="77777777" w:rsidR="0056181C" w:rsidRPr="0075468F" w:rsidRDefault="0056181C" w:rsidP="00E81282">
            <w:pPr>
              <w:rPr>
                <w:rFonts w:asciiTheme="minorHAnsi" w:hAnsiTheme="minorHAnsi" w:cstheme="minorHAnsi"/>
                <w:b/>
                <w:color w:val="FFFFFF" w:themeColor="background1"/>
                <w:sz w:val="24"/>
              </w:rPr>
            </w:pPr>
            <w:r w:rsidRPr="0075468F">
              <w:rPr>
                <w:rFonts w:asciiTheme="minorHAnsi" w:hAnsiTheme="minorHAnsi" w:cstheme="minorHAnsi"/>
                <w:b/>
                <w:color w:val="FFFFFF" w:themeColor="background1"/>
                <w:sz w:val="24"/>
              </w:rPr>
              <w:t>Assessed by</w:t>
            </w:r>
          </w:p>
        </w:tc>
        <w:tc>
          <w:tcPr>
            <w:tcW w:w="1337" w:type="dxa"/>
            <w:shd w:val="clear" w:color="auto" w:fill="AD33F9" w:themeFill="accent2"/>
          </w:tcPr>
          <w:p w14:paraId="32015924" w14:textId="77777777" w:rsidR="0056181C" w:rsidRPr="0075468F" w:rsidRDefault="0056181C" w:rsidP="00E81282">
            <w:pPr>
              <w:rPr>
                <w:rFonts w:asciiTheme="minorHAnsi" w:hAnsiTheme="minorHAnsi" w:cstheme="minorHAnsi"/>
                <w:b/>
                <w:color w:val="FFFFFF" w:themeColor="background1"/>
                <w:sz w:val="24"/>
              </w:rPr>
            </w:pPr>
            <w:r w:rsidRPr="0075468F">
              <w:rPr>
                <w:rFonts w:asciiTheme="minorHAnsi" w:hAnsiTheme="minorHAnsi" w:cstheme="minorHAnsi"/>
                <w:b/>
                <w:color w:val="FFFFFF" w:themeColor="background1"/>
                <w:sz w:val="24"/>
              </w:rPr>
              <w:t>Essential/</w:t>
            </w:r>
            <w:r>
              <w:rPr>
                <w:rFonts w:asciiTheme="minorHAnsi" w:hAnsiTheme="minorHAnsi" w:cstheme="minorHAnsi"/>
                <w:b/>
                <w:color w:val="FFFFFF" w:themeColor="background1"/>
                <w:sz w:val="24"/>
              </w:rPr>
              <w:t xml:space="preserve"> </w:t>
            </w:r>
            <w:r w:rsidRPr="0075468F">
              <w:rPr>
                <w:rFonts w:asciiTheme="minorHAnsi" w:hAnsiTheme="minorHAnsi" w:cstheme="minorHAnsi"/>
                <w:b/>
                <w:color w:val="FFFFFF" w:themeColor="background1"/>
                <w:sz w:val="24"/>
              </w:rPr>
              <w:t>Desirable</w:t>
            </w:r>
          </w:p>
        </w:tc>
      </w:tr>
      <w:tr w:rsidR="0056181C" w:rsidRPr="0075468F" w14:paraId="525B3A41" w14:textId="77777777" w:rsidTr="72AFDFFB">
        <w:tc>
          <w:tcPr>
            <w:tcW w:w="6374" w:type="dxa"/>
          </w:tcPr>
          <w:p w14:paraId="2DA1F2FA" w14:textId="77777777" w:rsidR="0056181C" w:rsidRPr="0075468F" w:rsidRDefault="0056181C" w:rsidP="00E81282">
            <w:pPr>
              <w:rPr>
                <w:rFonts w:asciiTheme="minorHAnsi" w:hAnsiTheme="minorHAnsi" w:cstheme="minorHAnsi"/>
                <w:b/>
                <w:color w:val="AD33F9" w:themeColor="accent2"/>
                <w:sz w:val="24"/>
              </w:rPr>
            </w:pPr>
            <w:r>
              <w:rPr>
                <w:rFonts w:asciiTheme="minorHAnsi" w:hAnsiTheme="minorHAnsi" w:cstheme="minorHAnsi"/>
                <w:b/>
                <w:color w:val="AD33F9" w:themeColor="accent2"/>
                <w:sz w:val="24"/>
              </w:rPr>
              <w:t>Your Experience</w:t>
            </w:r>
          </w:p>
        </w:tc>
        <w:tc>
          <w:tcPr>
            <w:tcW w:w="2200" w:type="dxa"/>
            <w:gridSpan w:val="2"/>
          </w:tcPr>
          <w:p w14:paraId="38F31F76" w14:textId="77777777" w:rsidR="0056181C" w:rsidRPr="0075468F" w:rsidRDefault="0056181C" w:rsidP="00E81282">
            <w:pPr>
              <w:rPr>
                <w:rFonts w:asciiTheme="minorHAnsi" w:hAnsiTheme="minorHAnsi" w:cstheme="minorHAnsi"/>
                <w:b/>
                <w:color w:val="AD33F9" w:themeColor="accent2"/>
                <w:sz w:val="24"/>
              </w:rPr>
            </w:pPr>
          </w:p>
        </w:tc>
        <w:tc>
          <w:tcPr>
            <w:tcW w:w="1337" w:type="dxa"/>
          </w:tcPr>
          <w:p w14:paraId="620AC603" w14:textId="77777777" w:rsidR="0056181C" w:rsidRPr="0075468F" w:rsidRDefault="0056181C" w:rsidP="00E81282">
            <w:pPr>
              <w:rPr>
                <w:rFonts w:asciiTheme="minorHAnsi" w:hAnsiTheme="minorHAnsi" w:cstheme="minorHAnsi"/>
                <w:b/>
                <w:color w:val="AD33F9" w:themeColor="accent2"/>
                <w:sz w:val="24"/>
              </w:rPr>
            </w:pPr>
          </w:p>
        </w:tc>
      </w:tr>
      <w:tr w:rsidR="009E1D0F" w:rsidRPr="0075468F" w14:paraId="53F6B5AA" w14:textId="77777777" w:rsidTr="72AFDFFB">
        <w:tc>
          <w:tcPr>
            <w:tcW w:w="6374" w:type="dxa"/>
          </w:tcPr>
          <w:p w14:paraId="6CC3155D" w14:textId="068AAFE9" w:rsidR="009E1D0F" w:rsidRDefault="009E1D0F" w:rsidP="009E1D0F">
            <w:pPr>
              <w:rPr>
                <w:rFonts w:asciiTheme="minorHAnsi" w:hAnsiTheme="minorHAnsi" w:cstheme="minorHAnsi"/>
                <w:bCs/>
                <w:color w:val="auto"/>
                <w:sz w:val="24"/>
              </w:rPr>
            </w:pPr>
            <w:r>
              <w:rPr>
                <w:rStyle w:val="normaltextrun"/>
                <w:rFonts w:asciiTheme="minorHAnsi" w:hAnsiTheme="minorHAnsi" w:cstheme="minorHAnsi"/>
                <w:sz w:val="24"/>
              </w:rPr>
              <w:t>Experience of working with CRMs</w:t>
            </w:r>
            <w:r w:rsidRPr="006451F9">
              <w:rPr>
                <w:rStyle w:val="normaltextrun"/>
                <w:rFonts w:asciiTheme="minorHAnsi" w:hAnsiTheme="minorHAnsi" w:cstheme="minorHAnsi"/>
              </w:rPr>
              <w:t xml:space="preserve"> and database </w:t>
            </w:r>
            <w:r w:rsidRPr="009E1D0F">
              <w:rPr>
                <w:rStyle w:val="normaltextrun"/>
                <w:rFonts w:asciiTheme="minorHAnsi" w:hAnsiTheme="minorHAnsi" w:cstheme="minorHAnsi"/>
                <w:sz w:val="24"/>
                <w:szCs w:val="28"/>
              </w:rPr>
              <w:t>management</w:t>
            </w:r>
          </w:p>
        </w:tc>
        <w:tc>
          <w:tcPr>
            <w:tcW w:w="2200" w:type="dxa"/>
            <w:gridSpan w:val="2"/>
          </w:tcPr>
          <w:p w14:paraId="1317733E" w14:textId="118B1ED7" w:rsidR="009E1D0F" w:rsidRPr="0053788D" w:rsidRDefault="009E1D0F" w:rsidP="009E1D0F">
            <w:pPr>
              <w:rPr>
                <w:rFonts w:asciiTheme="minorHAnsi" w:hAnsiTheme="minorHAnsi" w:cstheme="minorHAnsi"/>
                <w:bCs/>
                <w:color w:val="auto"/>
                <w:sz w:val="24"/>
              </w:rPr>
            </w:pPr>
            <w:r w:rsidRPr="00364246">
              <w:rPr>
                <w:rStyle w:val="normaltextrun"/>
                <w:rFonts w:asciiTheme="minorHAnsi" w:hAnsiTheme="minorHAnsi" w:cstheme="minorHAnsi"/>
                <w:sz w:val="24"/>
              </w:rPr>
              <w:t>Application form/Interview</w:t>
            </w:r>
          </w:p>
        </w:tc>
        <w:tc>
          <w:tcPr>
            <w:tcW w:w="1337" w:type="dxa"/>
          </w:tcPr>
          <w:p w14:paraId="05ACDF14" w14:textId="212AE37E" w:rsidR="009E1D0F" w:rsidRPr="0053788D" w:rsidRDefault="009E1D0F" w:rsidP="009E1D0F">
            <w:pPr>
              <w:rPr>
                <w:rFonts w:asciiTheme="minorHAnsi" w:hAnsiTheme="minorHAnsi" w:cstheme="minorHAnsi"/>
                <w:bCs/>
                <w:color w:val="auto"/>
                <w:sz w:val="24"/>
              </w:rPr>
            </w:pPr>
            <w:r>
              <w:rPr>
                <w:rStyle w:val="normaltextrun"/>
                <w:rFonts w:asciiTheme="minorHAnsi" w:hAnsiTheme="minorHAnsi" w:cstheme="minorHAnsi"/>
                <w:sz w:val="24"/>
              </w:rPr>
              <w:t>Essential</w:t>
            </w:r>
          </w:p>
        </w:tc>
      </w:tr>
      <w:tr w:rsidR="009E1D0F" w:rsidRPr="0075468F" w14:paraId="7A9D9AAE" w14:textId="77777777" w:rsidTr="72AFDFFB">
        <w:tc>
          <w:tcPr>
            <w:tcW w:w="6374" w:type="dxa"/>
          </w:tcPr>
          <w:p w14:paraId="10D6AF4D" w14:textId="52A5C21C" w:rsidR="009E1D0F" w:rsidRPr="00797D99" w:rsidRDefault="009E1D0F" w:rsidP="009E1D0F">
            <w:pPr>
              <w:rPr>
                <w:rFonts w:asciiTheme="minorHAnsi" w:hAnsiTheme="minorHAnsi" w:cstheme="minorHAnsi"/>
                <w:bCs/>
                <w:color w:val="AD33F9" w:themeColor="accent2"/>
                <w:sz w:val="24"/>
              </w:rPr>
            </w:pPr>
            <w:r>
              <w:rPr>
                <w:rFonts w:asciiTheme="minorHAnsi" w:hAnsiTheme="minorHAnsi" w:cstheme="minorHAnsi"/>
                <w:bCs/>
                <w:color w:val="auto"/>
                <w:sz w:val="24"/>
              </w:rPr>
              <w:t>E</w:t>
            </w:r>
            <w:r>
              <w:rPr>
                <w:bCs/>
                <w:color w:val="auto"/>
              </w:rPr>
              <w:t xml:space="preserve">xposure to managing </w:t>
            </w:r>
            <w:r>
              <w:rPr>
                <w:rFonts w:asciiTheme="minorHAnsi" w:hAnsiTheme="minorHAnsi" w:cstheme="minorHAnsi"/>
                <w:bCs/>
                <w:color w:val="auto"/>
                <w:sz w:val="24"/>
              </w:rPr>
              <w:t xml:space="preserve">outsourced IT partners </w:t>
            </w:r>
          </w:p>
        </w:tc>
        <w:tc>
          <w:tcPr>
            <w:tcW w:w="2200" w:type="dxa"/>
            <w:gridSpan w:val="2"/>
          </w:tcPr>
          <w:p w14:paraId="170FCEBA" w14:textId="77777777" w:rsidR="009E1D0F" w:rsidRPr="0053788D" w:rsidRDefault="009E1D0F" w:rsidP="009E1D0F">
            <w:pPr>
              <w:rPr>
                <w:rFonts w:asciiTheme="minorHAnsi" w:hAnsiTheme="minorHAnsi" w:cstheme="minorHAnsi"/>
                <w:bCs/>
                <w:color w:val="AD33F9" w:themeColor="accent2"/>
                <w:sz w:val="24"/>
              </w:rPr>
            </w:pPr>
            <w:r w:rsidRPr="0053788D">
              <w:rPr>
                <w:rFonts w:asciiTheme="minorHAnsi" w:hAnsiTheme="minorHAnsi" w:cstheme="minorHAnsi"/>
                <w:bCs/>
                <w:color w:val="auto"/>
                <w:sz w:val="24"/>
              </w:rPr>
              <w:t>Application form/Interview</w:t>
            </w:r>
          </w:p>
        </w:tc>
        <w:tc>
          <w:tcPr>
            <w:tcW w:w="1337" w:type="dxa"/>
          </w:tcPr>
          <w:p w14:paraId="547A806C" w14:textId="77777777" w:rsidR="009E1D0F" w:rsidRPr="0053788D" w:rsidRDefault="009E1D0F" w:rsidP="009E1D0F">
            <w:pPr>
              <w:rPr>
                <w:rFonts w:asciiTheme="minorHAnsi" w:hAnsiTheme="minorHAnsi" w:cstheme="minorHAnsi"/>
                <w:bCs/>
                <w:color w:val="AD33F9" w:themeColor="accent2"/>
                <w:sz w:val="24"/>
              </w:rPr>
            </w:pPr>
            <w:r w:rsidRPr="0053788D">
              <w:rPr>
                <w:rFonts w:asciiTheme="minorHAnsi" w:hAnsiTheme="minorHAnsi" w:cstheme="minorHAnsi"/>
                <w:bCs/>
                <w:color w:val="auto"/>
                <w:sz w:val="24"/>
              </w:rPr>
              <w:t>Essential</w:t>
            </w:r>
          </w:p>
        </w:tc>
      </w:tr>
      <w:tr w:rsidR="009E1D0F" w:rsidRPr="0075468F" w14:paraId="63B22C54" w14:textId="77777777" w:rsidTr="72AFDFFB">
        <w:tc>
          <w:tcPr>
            <w:tcW w:w="6374" w:type="dxa"/>
          </w:tcPr>
          <w:p w14:paraId="47435036" w14:textId="5061FF11" w:rsidR="009E1D0F" w:rsidRPr="00005EF6"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 xml:space="preserve">Knowledge of </w:t>
            </w:r>
            <w:r w:rsidRPr="00005EF6">
              <w:rPr>
                <w:rStyle w:val="normaltextrun"/>
                <w:rFonts w:asciiTheme="minorHAnsi" w:hAnsiTheme="minorHAnsi" w:cstheme="minorHAnsi"/>
                <w:sz w:val="24"/>
              </w:rPr>
              <w:t>data protection legislation and best practice</w:t>
            </w:r>
          </w:p>
        </w:tc>
        <w:tc>
          <w:tcPr>
            <w:tcW w:w="2200" w:type="dxa"/>
            <w:gridSpan w:val="2"/>
          </w:tcPr>
          <w:p w14:paraId="7C69031A" w14:textId="082E235A" w:rsidR="009E1D0F" w:rsidRPr="00D20D9F"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63A8F454" w14:textId="6D0EDFE7"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9E1D0F" w:rsidRPr="0075468F" w14:paraId="411CB5D1" w14:textId="77777777" w:rsidTr="72AFDFFB">
        <w:tc>
          <w:tcPr>
            <w:tcW w:w="6374" w:type="dxa"/>
          </w:tcPr>
          <w:p w14:paraId="5F7C5D17" w14:textId="53B49072" w:rsidR="009E1D0F" w:rsidRPr="00005EF6"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Knowledge of Fire Health &amp; Safety compliance in the workplace</w:t>
            </w:r>
          </w:p>
        </w:tc>
        <w:tc>
          <w:tcPr>
            <w:tcW w:w="2200" w:type="dxa"/>
            <w:gridSpan w:val="2"/>
          </w:tcPr>
          <w:p w14:paraId="410C2D66" w14:textId="6EB08133" w:rsidR="009E1D0F" w:rsidRPr="00D20D9F"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0B366711" w14:textId="04596B1B"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9E1D0F" w:rsidRPr="0075468F" w14:paraId="3A762938" w14:textId="77777777" w:rsidTr="72AFDFFB">
        <w:tc>
          <w:tcPr>
            <w:tcW w:w="6374" w:type="dxa"/>
          </w:tcPr>
          <w:p w14:paraId="3A3F86AC" w14:textId="04965D74" w:rsidR="009E1D0F" w:rsidRPr="00005EF6"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P</w:t>
            </w:r>
            <w:r w:rsidRPr="00063655">
              <w:rPr>
                <w:rStyle w:val="normaltextrun"/>
                <w:rFonts w:asciiTheme="minorHAnsi" w:hAnsiTheme="minorHAnsi" w:cstheme="minorHAnsi"/>
                <w:sz w:val="24"/>
              </w:rPr>
              <w:t>roven experience in data reporting</w:t>
            </w:r>
            <w:r>
              <w:rPr>
                <w:rStyle w:val="normaltextrun"/>
                <w:rFonts w:asciiTheme="minorHAnsi" w:hAnsiTheme="minorHAnsi" w:cstheme="minorHAnsi"/>
                <w:sz w:val="24"/>
              </w:rPr>
              <w:t>, ensuring attention to detail</w:t>
            </w:r>
          </w:p>
        </w:tc>
        <w:tc>
          <w:tcPr>
            <w:tcW w:w="2200" w:type="dxa"/>
            <w:gridSpan w:val="2"/>
          </w:tcPr>
          <w:p w14:paraId="321E39A5" w14:textId="3E664F46" w:rsidR="009E1D0F" w:rsidRPr="00D20D9F"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4C963B85" w14:textId="75FC00FA"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9E1D0F" w:rsidRPr="0075468F" w14:paraId="2ACED784" w14:textId="77777777" w:rsidTr="72AFDFFB">
        <w:tc>
          <w:tcPr>
            <w:tcW w:w="9911" w:type="dxa"/>
            <w:gridSpan w:val="4"/>
          </w:tcPr>
          <w:p w14:paraId="6B976A1D" w14:textId="77777777" w:rsidR="009E1D0F" w:rsidRPr="00BD1053" w:rsidRDefault="009E1D0F" w:rsidP="009E1D0F">
            <w:pPr>
              <w:rPr>
                <w:rStyle w:val="normaltextrun"/>
                <w:rFonts w:asciiTheme="minorHAnsi" w:hAnsiTheme="minorHAnsi" w:cstheme="minorHAnsi"/>
                <w:sz w:val="24"/>
              </w:rPr>
            </w:pPr>
            <w:r w:rsidRPr="00BD1053">
              <w:rPr>
                <w:rStyle w:val="normaltextrun"/>
                <w:rFonts w:asciiTheme="minorHAnsi" w:hAnsiTheme="minorHAnsi" w:cstheme="minorHAnsi"/>
                <w:b/>
                <w:bCs/>
                <w:color w:val="AD33F9" w:themeColor="accent2"/>
                <w:sz w:val="24"/>
              </w:rPr>
              <w:t>Your Skills &amp; Competencies</w:t>
            </w:r>
          </w:p>
        </w:tc>
      </w:tr>
      <w:tr w:rsidR="009E1D0F" w:rsidRPr="0075468F" w14:paraId="1E52C122" w14:textId="77777777" w:rsidTr="72AFDFFB">
        <w:tc>
          <w:tcPr>
            <w:tcW w:w="6374" w:type="dxa"/>
          </w:tcPr>
          <w:p w14:paraId="5C2EBBE4" w14:textId="6111EE86" w:rsidR="009E1D0F" w:rsidRPr="00BD1053" w:rsidRDefault="009E1D0F" w:rsidP="009E1D0F">
            <w:pPr>
              <w:rPr>
                <w:rStyle w:val="normaltextrun"/>
                <w:rFonts w:asciiTheme="minorHAnsi" w:hAnsiTheme="minorHAnsi" w:cstheme="minorHAnsi"/>
                <w:sz w:val="24"/>
              </w:rPr>
            </w:pPr>
            <w:r w:rsidRPr="004A2881">
              <w:rPr>
                <w:rStyle w:val="normaltextrun"/>
                <w:rFonts w:asciiTheme="minorHAnsi" w:hAnsiTheme="minorHAnsi" w:cstheme="minorHAnsi"/>
                <w:sz w:val="24"/>
              </w:rPr>
              <w:t xml:space="preserve">Excellent team </w:t>
            </w:r>
            <w:r>
              <w:rPr>
                <w:rStyle w:val="normaltextrun"/>
                <w:rFonts w:asciiTheme="minorHAnsi" w:hAnsiTheme="minorHAnsi" w:cstheme="minorHAnsi"/>
                <w:sz w:val="24"/>
              </w:rPr>
              <w:t>management</w:t>
            </w:r>
            <w:r w:rsidRPr="004A2881">
              <w:rPr>
                <w:rStyle w:val="normaltextrun"/>
                <w:rFonts w:asciiTheme="minorHAnsi" w:hAnsiTheme="minorHAnsi" w:cstheme="minorHAnsi"/>
                <w:sz w:val="24"/>
              </w:rPr>
              <w:t xml:space="preserve"> skills with a demonstrable ability to lead a professional team working in a range of settings</w:t>
            </w:r>
          </w:p>
        </w:tc>
        <w:tc>
          <w:tcPr>
            <w:tcW w:w="2200" w:type="dxa"/>
            <w:gridSpan w:val="2"/>
          </w:tcPr>
          <w:p w14:paraId="07EB0AF9" w14:textId="77777777" w:rsidR="009E1D0F" w:rsidRPr="00BD1053"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5F10B092" w14:textId="77777777" w:rsidR="009E1D0F" w:rsidRPr="00BD1053"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9E1D0F" w:rsidRPr="0075468F" w14:paraId="39CC340E" w14:textId="77777777" w:rsidTr="72AFDFFB">
        <w:tc>
          <w:tcPr>
            <w:tcW w:w="6374" w:type="dxa"/>
          </w:tcPr>
          <w:p w14:paraId="67C80500" w14:textId="78412CAE" w:rsidR="009E1D0F" w:rsidRPr="00BD1053" w:rsidRDefault="009E1D0F" w:rsidP="009E1D0F">
            <w:pPr>
              <w:rPr>
                <w:rStyle w:val="normaltextrun"/>
                <w:rFonts w:asciiTheme="minorHAnsi" w:hAnsiTheme="minorHAnsi" w:cstheme="minorHAnsi"/>
                <w:sz w:val="24"/>
              </w:rPr>
            </w:pPr>
            <w:r w:rsidRPr="004A2881">
              <w:rPr>
                <w:rStyle w:val="normaltextrun"/>
                <w:rFonts w:asciiTheme="minorHAnsi" w:hAnsiTheme="minorHAnsi" w:cstheme="minorHAnsi"/>
                <w:sz w:val="24"/>
              </w:rPr>
              <w:t>Experience of monitoring</w:t>
            </w:r>
            <w:r>
              <w:rPr>
                <w:rStyle w:val="normaltextrun"/>
                <w:rFonts w:asciiTheme="minorHAnsi" w:hAnsiTheme="minorHAnsi" w:cstheme="minorHAnsi"/>
                <w:sz w:val="24"/>
              </w:rPr>
              <w:t xml:space="preserve"> </w:t>
            </w:r>
            <w:r w:rsidRPr="004A2881">
              <w:rPr>
                <w:rStyle w:val="normaltextrun"/>
                <w:rFonts w:asciiTheme="minorHAnsi" w:hAnsiTheme="minorHAnsi" w:cstheme="minorHAnsi"/>
                <w:sz w:val="24"/>
              </w:rPr>
              <w:t>and evaluation services</w:t>
            </w:r>
          </w:p>
        </w:tc>
        <w:tc>
          <w:tcPr>
            <w:tcW w:w="2200" w:type="dxa"/>
            <w:gridSpan w:val="2"/>
          </w:tcPr>
          <w:p w14:paraId="7F74AE0F" w14:textId="77777777" w:rsidR="009E1D0F" w:rsidRPr="00BD1053"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3A466638" w14:textId="07BD2A79" w:rsidR="009E1D0F" w:rsidRPr="00BD1053" w:rsidRDefault="009E1D0F" w:rsidP="009E1D0F">
            <w:pPr>
              <w:rPr>
                <w:rStyle w:val="normaltextrun"/>
                <w:rFonts w:asciiTheme="minorHAnsi" w:hAnsiTheme="minorHAnsi" w:cstheme="minorHAnsi"/>
                <w:sz w:val="24"/>
              </w:rPr>
            </w:pPr>
            <w:r w:rsidRPr="00AB4AE4">
              <w:rPr>
                <w:rStyle w:val="normaltextrun"/>
                <w:rFonts w:asciiTheme="minorHAnsi" w:hAnsiTheme="minorHAnsi" w:cstheme="minorHAnsi"/>
                <w:sz w:val="24"/>
              </w:rPr>
              <w:t>Desirable</w:t>
            </w:r>
          </w:p>
        </w:tc>
      </w:tr>
      <w:tr w:rsidR="009E1D0F" w:rsidRPr="0075468F" w14:paraId="59226AAD" w14:textId="77777777" w:rsidTr="72AFDFFB">
        <w:tc>
          <w:tcPr>
            <w:tcW w:w="6374" w:type="dxa"/>
          </w:tcPr>
          <w:p w14:paraId="6E3AACEF" w14:textId="0A620600" w:rsidR="009E1D0F" w:rsidRPr="004A2881" w:rsidRDefault="009E1D0F" w:rsidP="009E1D0F">
            <w:pPr>
              <w:rPr>
                <w:rStyle w:val="normaltextrun"/>
                <w:rFonts w:asciiTheme="minorHAnsi" w:hAnsiTheme="minorHAnsi" w:cstheme="minorHAnsi"/>
                <w:sz w:val="24"/>
              </w:rPr>
            </w:pPr>
            <w:r w:rsidRPr="005C1D8F">
              <w:rPr>
                <w:sz w:val="24"/>
              </w:rPr>
              <w:lastRenderedPageBreak/>
              <w:t xml:space="preserve">Ability to write reports and produce other management information </w:t>
            </w:r>
          </w:p>
        </w:tc>
        <w:tc>
          <w:tcPr>
            <w:tcW w:w="2200" w:type="dxa"/>
            <w:gridSpan w:val="2"/>
          </w:tcPr>
          <w:p w14:paraId="5C094CBA" w14:textId="62625843" w:rsidR="009E1D0F" w:rsidRPr="00364246"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6BD157CE" w14:textId="71E0F846"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9E1D0F" w:rsidRPr="0075468F" w14:paraId="6A0FA72B" w14:textId="77777777" w:rsidTr="72AFDFFB">
        <w:tc>
          <w:tcPr>
            <w:tcW w:w="6374" w:type="dxa"/>
          </w:tcPr>
          <w:p w14:paraId="6A244E2B" w14:textId="17C91906" w:rsidR="009E1D0F" w:rsidRPr="005C1D8F" w:rsidRDefault="009E1D0F" w:rsidP="009E1D0F">
            <w:pPr>
              <w:rPr>
                <w:sz w:val="24"/>
              </w:rPr>
            </w:pPr>
            <w:r w:rsidRPr="005C1D8F">
              <w:rPr>
                <w:rFonts w:eastAsia="Cambria"/>
                <w:sz w:val="24"/>
              </w:rPr>
              <w:t>Ability to build and maintain relationships with colleagues and from other services</w:t>
            </w:r>
          </w:p>
        </w:tc>
        <w:tc>
          <w:tcPr>
            <w:tcW w:w="2200" w:type="dxa"/>
            <w:gridSpan w:val="2"/>
          </w:tcPr>
          <w:p w14:paraId="0DD7AEBA" w14:textId="324BD468" w:rsidR="009E1D0F" w:rsidRPr="00364246"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2656C6A6" w14:textId="22207785"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9E1D0F" w:rsidRPr="0075468F" w14:paraId="7BB27BCD" w14:textId="77777777" w:rsidTr="72AFDFFB">
        <w:tc>
          <w:tcPr>
            <w:tcW w:w="6374" w:type="dxa"/>
          </w:tcPr>
          <w:p w14:paraId="7F44F6B1" w14:textId="0630E047" w:rsidR="009E1D0F" w:rsidRPr="005C1D8F" w:rsidRDefault="009E1D0F" w:rsidP="009E1D0F">
            <w:pPr>
              <w:rPr>
                <w:sz w:val="24"/>
              </w:rPr>
            </w:pPr>
            <w:r w:rsidRPr="005C1D8F">
              <w:rPr>
                <w:rFonts w:eastAsia="Cambria"/>
                <w:sz w:val="24"/>
              </w:rPr>
              <w:t>High standards of written and verbal communication</w:t>
            </w:r>
            <w:r>
              <w:rPr>
                <w:rFonts w:eastAsia="Cambria"/>
                <w:sz w:val="24"/>
              </w:rPr>
              <w:t xml:space="preserve">; including the use of </w:t>
            </w:r>
            <w:r w:rsidRPr="00AB4AE4">
              <w:rPr>
                <w:rFonts w:eastAsia="Cambria"/>
                <w:sz w:val="24"/>
              </w:rPr>
              <w:t>Outlook, Word, Excel, and Power Point</w:t>
            </w:r>
          </w:p>
        </w:tc>
        <w:tc>
          <w:tcPr>
            <w:tcW w:w="2200" w:type="dxa"/>
            <w:gridSpan w:val="2"/>
          </w:tcPr>
          <w:p w14:paraId="13B8D645" w14:textId="27177DAA" w:rsidR="009E1D0F" w:rsidRPr="00364246"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w:t>
            </w:r>
          </w:p>
        </w:tc>
        <w:tc>
          <w:tcPr>
            <w:tcW w:w="1337" w:type="dxa"/>
          </w:tcPr>
          <w:p w14:paraId="3500D32F" w14:textId="5B9A3A07"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9E1D0F" w:rsidRPr="0075468F" w14:paraId="5ECBF435" w14:textId="77777777" w:rsidTr="72AFDFFB">
        <w:tc>
          <w:tcPr>
            <w:tcW w:w="6374" w:type="dxa"/>
          </w:tcPr>
          <w:p w14:paraId="38DD73F5" w14:textId="4FB91B06" w:rsidR="009E1D0F" w:rsidRPr="005C1D8F" w:rsidRDefault="009E1D0F" w:rsidP="009E1D0F">
            <w:pPr>
              <w:rPr>
                <w:sz w:val="24"/>
              </w:rPr>
            </w:pPr>
            <w:r>
              <w:rPr>
                <w:rFonts w:eastAsia="Cambria"/>
                <w:sz w:val="24"/>
              </w:rPr>
              <w:t>O</w:t>
            </w:r>
            <w:r>
              <w:rPr>
                <w:rFonts w:eastAsia="Cambria"/>
              </w:rPr>
              <w:t xml:space="preserve">verview of </w:t>
            </w:r>
            <w:r w:rsidRPr="005C1D8F">
              <w:rPr>
                <w:rFonts w:eastAsia="Cambria"/>
                <w:sz w:val="24"/>
              </w:rPr>
              <w:t xml:space="preserve">safeguarding </w:t>
            </w:r>
            <w:r>
              <w:rPr>
                <w:rFonts w:eastAsia="Cambria"/>
                <w:sz w:val="24"/>
              </w:rPr>
              <w:t>legislation and how to safeguard young people</w:t>
            </w:r>
          </w:p>
        </w:tc>
        <w:tc>
          <w:tcPr>
            <w:tcW w:w="2200" w:type="dxa"/>
            <w:gridSpan w:val="2"/>
          </w:tcPr>
          <w:p w14:paraId="22B64843" w14:textId="74275A56" w:rsidR="009E1D0F" w:rsidRPr="00364246"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45FEE60A" w14:textId="0EF6F01A"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 xml:space="preserve">Desirable </w:t>
            </w:r>
          </w:p>
        </w:tc>
      </w:tr>
      <w:tr w:rsidR="009E1D0F" w:rsidRPr="0075468F" w14:paraId="795CFC36" w14:textId="77777777" w:rsidTr="72AFDFFB">
        <w:tc>
          <w:tcPr>
            <w:tcW w:w="6374" w:type="dxa"/>
          </w:tcPr>
          <w:p w14:paraId="516488A5" w14:textId="71331C26" w:rsidR="009E1D0F" w:rsidRPr="005C1D8F" w:rsidRDefault="009E1D0F" w:rsidP="009E1D0F">
            <w:pPr>
              <w:rPr>
                <w:sz w:val="24"/>
              </w:rPr>
            </w:pPr>
            <w:r w:rsidRPr="005C1D8F">
              <w:rPr>
                <w:rFonts w:eastAsia="Cambria"/>
                <w:sz w:val="24"/>
              </w:rPr>
              <w:t>Ability to follow data protection policies and guidance</w:t>
            </w:r>
          </w:p>
        </w:tc>
        <w:tc>
          <w:tcPr>
            <w:tcW w:w="2200" w:type="dxa"/>
            <w:gridSpan w:val="2"/>
          </w:tcPr>
          <w:p w14:paraId="18DAF14B" w14:textId="2FF6DA87" w:rsidR="009E1D0F" w:rsidRPr="00364246" w:rsidRDefault="009E1D0F" w:rsidP="009E1D0F">
            <w:pPr>
              <w:rPr>
                <w:rStyle w:val="normaltextrun"/>
                <w:rFonts w:asciiTheme="minorHAnsi" w:hAnsiTheme="minorHAnsi" w:cstheme="minorHAnsi"/>
                <w:sz w:val="24"/>
              </w:rPr>
            </w:pPr>
            <w:r w:rsidRPr="00364246">
              <w:rPr>
                <w:rStyle w:val="normaltextrun"/>
                <w:rFonts w:asciiTheme="minorHAnsi" w:hAnsiTheme="minorHAnsi" w:cstheme="minorHAnsi"/>
                <w:sz w:val="24"/>
              </w:rPr>
              <w:t>Application form/Interview</w:t>
            </w:r>
          </w:p>
        </w:tc>
        <w:tc>
          <w:tcPr>
            <w:tcW w:w="1337" w:type="dxa"/>
          </w:tcPr>
          <w:p w14:paraId="22678B70" w14:textId="2C2A30C8"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sz w:val="24"/>
              </w:rPr>
              <w:t>Essential</w:t>
            </w:r>
          </w:p>
        </w:tc>
      </w:tr>
      <w:tr w:rsidR="009E1D0F" w:rsidRPr="0075468F" w14:paraId="629CD055" w14:textId="77777777" w:rsidTr="00AC4987">
        <w:tc>
          <w:tcPr>
            <w:tcW w:w="9911" w:type="dxa"/>
            <w:gridSpan w:val="4"/>
          </w:tcPr>
          <w:p w14:paraId="4590E48D" w14:textId="0F02CF7E" w:rsidR="009E1D0F" w:rsidRDefault="009E1D0F" w:rsidP="009E1D0F">
            <w:pPr>
              <w:rPr>
                <w:rStyle w:val="normaltextrun"/>
                <w:rFonts w:asciiTheme="minorHAnsi" w:hAnsiTheme="minorHAnsi" w:cstheme="minorHAnsi"/>
                <w:sz w:val="24"/>
              </w:rPr>
            </w:pPr>
            <w:r>
              <w:rPr>
                <w:rStyle w:val="normaltextrun"/>
                <w:rFonts w:asciiTheme="minorHAnsi" w:hAnsiTheme="minorHAnsi" w:cstheme="minorHAnsi"/>
                <w:b/>
                <w:bCs/>
                <w:color w:val="AD33F9" w:themeColor="accent2"/>
                <w:sz w:val="24"/>
              </w:rPr>
              <w:t>Other</w:t>
            </w:r>
          </w:p>
        </w:tc>
      </w:tr>
      <w:tr w:rsidR="009E1D0F" w:rsidRPr="0075468F" w14:paraId="66AFE639" w14:textId="77777777" w:rsidTr="009E1D0F">
        <w:tc>
          <w:tcPr>
            <w:tcW w:w="6374" w:type="dxa"/>
          </w:tcPr>
          <w:p w14:paraId="1BDE4FA5" w14:textId="38C90FD8" w:rsidR="009E1D0F" w:rsidRDefault="00DE659B" w:rsidP="009E1D0F">
            <w:pPr>
              <w:rPr>
                <w:rStyle w:val="normaltextrun"/>
                <w:rFonts w:asciiTheme="minorHAnsi" w:hAnsiTheme="minorHAnsi" w:cstheme="minorHAnsi"/>
                <w:b/>
                <w:bCs/>
                <w:color w:val="AD33F9" w:themeColor="accent2"/>
                <w:sz w:val="24"/>
              </w:rPr>
            </w:pPr>
            <w:r>
              <w:rPr>
                <w:rStyle w:val="normaltextrun"/>
                <w:rFonts w:asciiTheme="minorHAnsi" w:hAnsiTheme="minorHAnsi" w:cstheme="minorHAnsi"/>
                <w:sz w:val="24"/>
              </w:rPr>
              <w:t xml:space="preserve">Ability to be on site: </w:t>
            </w:r>
            <w:r w:rsidRPr="00DE659B">
              <w:rPr>
                <w:rStyle w:val="normaltextrun"/>
                <w:rFonts w:asciiTheme="minorHAnsi" w:hAnsiTheme="minorHAnsi" w:cstheme="minorHAnsi"/>
                <w:sz w:val="24"/>
              </w:rPr>
              <w:t xml:space="preserve">Mon to Fri, 08.30 to 17.00 </w:t>
            </w:r>
            <w:r>
              <w:rPr>
                <w:rStyle w:val="normaltextrun"/>
                <w:rFonts w:asciiTheme="minorHAnsi" w:hAnsiTheme="minorHAnsi" w:cstheme="minorHAnsi"/>
                <w:sz w:val="24"/>
              </w:rPr>
              <w:t>(</w:t>
            </w:r>
            <w:r w:rsidRPr="00DE659B">
              <w:rPr>
                <w:rStyle w:val="normaltextrun"/>
                <w:rFonts w:asciiTheme="minorHAnsi" w:hAnsiTheme="minorHAnsi" w:cstheme="minorHAnsi"/>
                <w:sz w:val="24"/>
              </w:rPr>
              <w:t>60 minutes break</w:t>
            </w:r>
            <w:r>
              <w:rPr>
                <w:rStyle w:val="normaltextrun"/>
                <w:rFonts w:asciiTheme="minorHAnsi" w:hAnsiTheme="minorHAnsi" w:cstheme="minorHAnsi"/>
                <w:sz w:val="24"/>
              </w:rPr>
              <w:t xml:space="preserve">). This is not a hybrid role </w:t>
            </w:r>
          </w:p>
        </w:tc>
        <w:tc>
          <w:tcPr>
            <w:tcW w:w="2126" w:type="dxa"/>
          </w:tcPr>
          <w:p w14:paraId="3AA22BE2" w14:textId="6BB05582" w:rsidR="009E1D0F" w:rsidRDefault="009E1D0F" w:rsidP="009E1D0F">
            <w:pPr>
              <w:rPr>
                <w:rStyle w:val="normaltextrun"/>
                <w:rFonts w:asciiTheme="minorHAnsi" w:hAnsiTheme="minorHAnsi" w:cstheme="minorHAnsi"/>
                <w:b/>
                <w:bCs/>
                <w:color w:val="AD33F9" w:themeColor="accent2"/>
                <w:sz w:val="24"/>
              </w:rPr>
            </w:pPr>
            <w:r w:rsidRPr="00364246">
              <w:rPr>
                <w:rStyle w:val="normaltextrun"/>
                <w:rFonts w:asciiTheme="minorHAnsi" w:hAnsiTheme="minorHAnsi" w:cstheme="minorHAnsi"/>
                <w:sz w:val="24"/>
              </w:rPr>
              <w:t>Interview</w:t>
            </w:r>
          </w:p>
        </w:tc>
        <w:tc>
          <w:tcPr>
            <w:tcW w:w="1411" w:type="dxa"/>
            <w:gridSpan w:val="2"/>
          </w:tcPr>
          <w:p w14:paraId="00A8CC3D" w14:textId="2B77D6A9" w:rsidR="009E1D0F" w:rsidRDefault="009E1D0F" w:rsidP="009E1D0F">
            <w:pPr>
              <w:rPr>
                <w:rStyle w:val="normaltextrun"/>
                <w:rFonts w:asciiTheme="minorHAnsi" w:hAnsiTheme="minorHAnsi" w:cstheme="minorHAnsi"/>
                <w:b/>
                <w:bCs/>
                <w:color w:val="AD33F9" w:themeColor="accent2"/>
                <w:sz w:val="24"/>
              </w:rPr>
            </w:pPr>
            <w:r>
              <w:rPr>
                <w:rStyle w:val="normaltextrun"/>
                <w:rFonts w:asciiTheme="minorHAnsi" w:hAnsiTheme="minorHAnsi" w:cstheme="minorHAnsi"/>
                <w:sz w:val="24"/>
              </w:rPr>
              <w:t>Essential</w:t>
            </w:r>
          </w:p>
        </w:tc>
      </w:tr>
    </w:tbl>
    <w:p w14:paraId="13EFF9EB" w14:textId="341AA36C" w:rsidR="72AFDFFB" w:rsidRDefault="72AFDFFB" w:rsidP="72AFDFFB">
      <w:pPr>
        <w:spacing w:after="160" w:line="259" w:lineRule="auto"/>
        <w:rPr>
          <w:rFonts w:asciiTheme="minorHAnsi" w:eastAsia="Calibri" w:hAnsiTheme="minorHAnsi" w:cstheme="minorBidi"/>
          <w:sz w:val="24"/>
        </w:rPr>
      </w:pPr>
    </w:p>
    <w:p w14:paraId="216C5AF2" w14:textId="77777777" w:rsidR="0056181C" w:rsidRPr="002D45E5" w:rsidRDefault="0056181C" w:rsidP="0056181C">
      <w:pPr>
        <w:spacing w:after="160" w:line="259" w:lineRule="auto"/>
        <w:rPr>
          <w:rFonts w:asciiTheme="minorHAnsi" w:eastAsia="Calibri" w:hAnsiTheme="minorHAnsi" w:cstheme="minorHAnsi"/>
          <w:sz w:val="24"/>
        </w:rPr>
      </w:pPr>
      <w:r w:rsidRPr="00A650A6">
        <w:rPr>
          <w:rFonts w:asciiTheme="minorHAnsi" w:eastAsia="Calibri" w:hAnsiTheme="minorHAnsi" w:cstheme="minorHAnsi"/>
          <w:sz w:val="24"/>
        </w:rPr>
        <w:t xml:space="preserve">This </w:t>
      </w:r>
      <w:r>
        <w:rPr>
          <w:rFonts w:asciiTheme="minorHAnsi" w:eastAsia="Calibri" w:hAnsiTheme="minorHAnsi" w:cstheme="minorHAnsi"/>
          <w:sz w:val="24"/>
        </w:rPr>
        <w:t>J</w:t>
      </w:r>
      <w:r w:rsidRPr="00A650A6">
        <w:rPr>
          <w:rFonts w:asciiTheme="minorHAnsi" w:eastAsia="Calibri" w:hAnsiTheme="minorHAnsi" w:cstheme="minorHAnsi"/>
          <w:sz w:val="24"/>
        </w:rPr>
        <w:t xml:space="preserve">ob </w:t>
      </w:r>
      <w:r>
        <w:rPr>
          <w:rFonts w:asciiTheme="minorHAnsi" w:eastAsia="Calibri" w:hAnsiTheme="minorHAnsi" w:cstheme="minorHAnsi"/>
          <w:sz w:val="24"/>
        </w:rPr>
        <w:t>D</w:t>
      </w:r>
      <w:r w:rsidRPr="00A650A6">
        <w:rPr>
          <w:rFonts w:asciiTheme="minorHAnsi" w:eastAsia="Calibri" w:hAnsiTheme="minorHAnsi" w:cstheme="minorHAnsi"/>
          <w:sz w:val="24"/>
        </w:rPr>
        <w:t xml:space="preserve">escription and </w:t>
      </w:r>
      <w:r>
        <w:rPr>
          <w:rFonts w:asciiTheme="minorHAnsi" w:eastAsia="Calibri" w:hAnsiTheme="minorHAnsi" w:cstheme="minorHAnsi"/>
          <w:sz w:val="24"/>
        </w:rPr>
        <w:t>P</w:t>
      </w:r>
      <w:r w:rsidRPr="00A650A6">
        <w:rPr>
          <w:rFonts w:asciiTheme="minorHAnsi" w:eastAsia="Calibri" w:hAnsiTheme="minorHAnsi" w:cstheme="minorHAnsi"/>
          <w:sz w:val="24"/>
        </w:rPr>
        <w:t xml:space="preserve">erson </w:t>
      </w:r>
      <w:r>
        <w:rPr>
          <w:rFonts w:asciiTheme="minorHAnsi" w:eastAsia="Calibri" w:hAnsiTheme="minorHAnsi" w:cstheme="minorHAnsi"/>
          <w:sz w:val="24"/>
        </w:rPr>
        <w:t>S</w:t>
      </w:r>
      <w:r w:rsidRPr="00A650A6">
        <w:rPr>
          <w:rFonts w:asciiTheme="minorHAnsi" w:eastAsia="Calibri" w:hAnsiTheme="minorHAnsi" w:cstheme="minorHAnsi"/>
          <w:sz w:val="24"/>
        </w:rPr>
        <w:t xml:space="preserve">pecification reflects the duties of the post as they exist at this time and may be subject to change based on the needs of the </w:t>
      </w:r>
      <w:r>
        <w:rPr>
          <w:rFonts w:asciiTheme="minorHAnsi" w:eastAsia="Calibri" w:hAnsiTheme="minorHAnsi" w:cstheme="minorHAnsi"/>
          <w:sz w:val="24"/>
        </w:rPr>
        <w:t>D</w:t>
      </w:r>
      <w:r w:rsidRPr="00A650A6">
        <w:rPr>
          <w:rFonts w:asciiTheme="minorHAnsi" w:eastAsia="Calibri" w:hAnsiTheme="minorHAnsi" w:cstheme="minorHAnsi"/>
          <w:sz w:val="24"/>
        </w:rPr>
        <w:t xml:space="preserve">epartment </w:t>
      </w:r>
      <w:r>
        <w:rPr>
          <w:rFonts w:asciiTheme="minorHAnsi" w:eastAsia="Calibri" w:hAnsiTheme="minorHAnsi" w:cstheme="minorHAnsi"/>
          <w:sz w:val="24"/>
        </w:rPr>
        <w:t>P</w:t>
      </w:r>
      <w:r w:rsidRPr="00A650A6">
        <w:rPr>
          <w:rFonts w:asciiTheme="minorHAnsi" w:eastAsia="Calibri" w:hAnsiTheme="minorHAnsi" w:cstheme="minorHAnsi"/>
          <w:sz w:val="24"/>
        </w:rPr>
        <w:t xml:space="preserve">rogramme. The post-holder may be required to undertake other duties commensurate with the salary </w:t>
      </w:r>
      <w:r w:rsidRPr="002D45E5">
        <w:rPr>
          <w:rFonts w:asciiTheme="minorHAnsi" w:eastAsia="Calibri" w:hAnsiTheme="minorHAnsi" w:cstheme="minorHAnsi"/>
          <w:sz w:val="24"/>
        </w:rPr>
        <w:t>and competence requirements of this post from time to time as required.</w:t>
      </w:r>
    </w:p>
    <w:p w14:paraId="54E9C590" w14:textId="77777777" w:rsidR="0056181C" w:rsidRPr="00A650A6" w:rsidRDefault="0056181C" w:rsidP="0056181C">
      <w:pPr>
        <w:spacing w:after="160" w:line="259" w:lineRule="auto"/>
        <w:rPr>
          <w:rFonts w:asciiTheme="minorHAnsi" w:eastAsia="Calibri" w:hAnsiTheme="minorHAnsi" w:cstheme="minorHAnsi"/>
          <w:b/>
          <w:bCs/>
          <w:sz w:val="24"/>
        </w:rPr>
      </w:pPr>
      <w:r w:rsidRPr="00A650A6">
        <w:rPr>
          <w:rFonts w:asciiTheme="minorHAnsi" w:eastAsia="Calibri" w:hAnsiTheme="minorHAnsi" w:cstheme="minorHAnsi"/>
          <w:b/>
          <w:bCs/>
          <w:sz w:val="24"/>
        </w:rPr>
        <w:t>Eikon is committed to safeguarding and promoting the welfare of young people and expects all employees and volunteers to share this commitment. The suitability of all prospective employees or volunteers will be assessed during the recruitment process.</w:t>
      </w:r>
    </w:p>
    <w:p w14:paraId="274D0260" w14:textId="77777777" w:rsidR="0056181C" w:rsidRPr="00A650A6" w:rsidRDefault="0056181C" w:rsidP="0056181C">
      <w:pPr>
        <w:spacing w:after="160" w:line="259" w:lineRule="auto"/>
        <w:rPr>
          <w:rFonts w:asciiTheme="minorHAnsi" w:eastAsia="Calibri" w:hAnsiTheme="minorHAnsi" w:cstheme="minorHAnsi"/>
          <w:b/>
          <w:bCs/>
          <w:sz w:val="24"/>
        </w:rPr>
      </w:pPr>
      <w:r w:rsidRPr="00A650A6">
        <w:rPr>
          <w:rFonts w:asciiTheme="minorHAnsi" w:eastAsia="Calibri" w:hAnsiTheme="minorHAnsi" w:cstheme="minorHAnsi"/>
          <w:b/>
          <w:bCs/>
          <w:sz w:val="24"/>
        </w:rPr>
        <w:t>An offer of employment will be subject to an approved Enhanced DBS and Barring Disclosure.</w:t>
      </w:r>
    </w:p>
    <w:p w14:paraId="70FB2814" w14:textId="3A1E28A6" w:rsidR="0056181C" w:rsidRPr="008C7F64" w:rsidRDefault="0056181C" w:rsidP="008C7F64">
      <w:pPr>
        <w:spacing w:after="160" w:line="259" w:lineRule="auto"/>
        <w:rPr>
          <w:rFonts w:asciiTheme="minorHAnsi" w:eastAsia="Calibri" w:hAnsiTheme="minorHAnsi" w:cstheme="minorHAnsi"/>
          <w:sz w:val="24"/>
        </w:rPr>
      </w:pPr>
      <w:r w:rsidRPr="00A650A6">
        <w:rPr>
          <w:rFonts w:asciiTheme="minorHAnsi" w:eastAsia="Calibri" w:hAnsiTheme="minorHAnsi" w:cstheme="minorHAnsi"/>
          <w:sz w:val="24"/>
        </w:rPr>
        <w:t>The Eikon Charity is committed to a policy of equality of opportunity and aims to provide a working environment which is free from unfair discrimination and will enable employees and volunteers to fulfil their personal potential.</w:t>
      </w:r>
    </w:p>
    <w:p w14:paraId="104D273F" w14:textId="77777777" w:rsidR="008C7F64" w:rsidRPr="008C7F64" w:rsidRDefault="008C7F64" w:rsidP="008C7F64">
      <w:pPr>
        <w:spacing w:after="160" w:line="259" w:lineRule="auto"/>
        <w:rPr>
          <w:rFonts w:eastAsia="Calibri"/>
          <w:b/>
          <w:bCs/>
          <w:color w:val="AD33F9" w:themeColor="accent2"/>
          <w:szCs w:val="22"/>
        </w:rPr>
      </w:pPr>
      <w:r w:rsidRPr="008C7F64">
        <w:rPr>
          <w:rFonts w:eastAsia="Calibri"/>
          <w:b/>
          <w:bCs/>
          <w:noProof/>
          <w:color w:val="AD33F9" w:themeColor="accent2"/>
          <w:szCs w:val="22"/>
        </w:rPr>
        <mc:AlternateContent>
          <mc:Choice Requires="wpi">
            <w:drawing>
              <wp:anchor distT="0" distB="0" distL="114300" distR="114300" simplePos="0" relativeHeight="251660292" behindDoc="0" locked="0" layoutInCell="1" allowOverlap="1" wp14:anchorId="186D7E06" wp14:editId="3B887E01">
                <wp:simplePos x="0" y="0"/>
                <wp:positionH relativeFrom="column">
                  <wp:posOffset>4732920</wp:posOffset>
                </wp:positionH>
                <wp:positionV relativeFrom="paragraph">
                  <wp:posOffset>58850</wp:posOffset>
                </wp:positionV>
                <wp:extent cx="105480" cy="313200"/>
                <wp:effectExtent l="57150" t="57150" r="66040" b="67945"/>
                <wp:wrapNone/>
                <wp:docPr id="102" name="Ink 102"/>
                <wp:cNvGraphicFramePr/>
                <a:graphic xmlns:a="http://schemas.openxmlformats.org/drawingml/2006/main">
                  <a:graphicData uri="http://schemas.microsoft.com/office/word/2010/wordprocessingInk">
                    <w14:contentPart bwMode="auto" r:id="rId21">
                      <w14:nvContentPartPr>
                        <w14:cNvContentPartPr/>
                      </w14:nvContentPartPr>
                      <w14:xfrm>
                        <a:off x="0" y="0"/>
                        <a:ext cx="105480" cy="313200"/>
                      </w14:xfrm>
                    </w14:contentPart>
                  </a:graphicData>
                </a:graphic>
              </wp:anchor>
            </w:drawing>
          </mc:Choice>
          <mc:Fallback>
            <w:pict>
              <v:shape w14:anchorId="620DB9A4" id="Ink 102" o:spid="_x0000_s1026" type="#_x0000_t75" style="position:absolute;margin-left:371.25pt;margin-top:3.25pt;width:11.1pt;height:27.45pt;z-index:2516602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">
                <v:imagedata r:id="rId22" o:title=""/>
              </v:shape>
            </w:pict>
          </mc:Fallback>
        </mc:AlternateContent>
      </w:r>
      <w:r w:rsidRPr="008C7F64">
        <w:rPr>
          <w:rFonts w:eastAsia="Calibri"/>
          <w:b/>
          <w:bCs/>
          <w:color w:val="AD33F9" w:themeColor="accent2"/>
          <w:szCs w:val="22"/>
        </w:rPr>
        <w:t>Applications</w:t>
      </w:r>
    </w:p>
    <w:p w14:paraId="7AE761DE" w14:textId="77777777" w:rsidR="008C7F64" w:rsidRPr="008C7F64" w:rsidRDefault="008C7F64" w:rsidP="008C7F64">
      <w:pPr>
        <w:spacing w:after="160" w:line="259" w:lineRule="auto"/>
        <w:rPr>
          <w:rFonts w:eastAsia="Calibri"/>
          <w:b/>
          <w:bCs/>
          <w:color w:val="auto"/>
          <w:szCs w:val="22"/>
        </w:rPr>
      </w:pPr>
      <w:r w:rsidRPr="008C7F64">
        <w:rPr>
          <w:rFonts w:eastAsia="Calibri"/>
          <w:b/>
          <w:bCs/>
          <w:noProof/>
          <w:color w:val="auto"/>
          <w:szCs w:val="22"/>
        </w:rPr>
        <mc:AlternateContent>
          <mc:Choice Requires="wpi">
            <w:drawing>
              <wp:anchor distT="0" distB="0" distL="114300" distR="114300" simplePos="0" relativeHeight="251661316" behindDoc="0" locked="0" layoutInCell="1" allowOverlap="1" wp14:anchorId="7E56AD53" wp14:editId="5E44357F">
                <wp:simplePos x="0" y="0"/>
                <wp:positionH relativeFrom="column">
                  <wp:posOffset>4686300</wp:posOffset>
                </wp:positionH>
                <wp:positionV relativeFrom="paragraph">
                  <wp:posOffset>219075</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3">
                      <w14:nvContentPartPr>
                        <w14:cNvContentPartPr/>
                      </w14:nvContentPartPr>
                      <w14:xfrm>
                        <a:off x="0" y="0"/>
                        <a:ext cx="360" cy="360"/>
                      </w14:xfrm>
                    </w14:contentPart>
                  </a:graphicData>
                </a:graphic>
              </wp:anchor>
            </w:drawing>
          </mc:Choice>
          <mc:Fallback>
            <w:pict>
              <v:shape w14:anchorId="61D495E1" id="Ink 103" o:spid="_x0000_s1026" type="#_x0000_t75" style="position:absolute;margin-left:366.15pt;margin-top:14.4pt;width:5.7pt;height:5.7pt;z-index:2516613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CAqVsPeAAAACQEAAA8AAAAA&#10;AAAAAAAAAAAA0gUAAGRycy9kb3ducmV2LnhtbFBLAQItABQABgAIAAAAIQB5GLydvwAAACEBAAAZ&#10;AAAAAAAAAAAAAAAAAN0GAABkcnMvX3JlbHMvZTJvRG9jLnhtbC5yZWxzUEsFBgAAAAAGAAYAeAEA&#10;ANMHAAAAAA==&#10;">
                <v:imagedata r:id="rId24" o:title=""/>
              </v:shape>
            </w:pict>
          </mc:Fallback>
        </mc:AlternateContent>
      </w:r>
      <w:r w:rsidRPr="008C7F64">
        <w:rPr>
          <w:rFonts w:eastAsia="Calibri"/>
          <w:b/>
          <w:bCs/>
          <w:color w:val="auto"/>
          <w:szCs w:val="22"/>
        </w:rPr>
        <w:t>As part of our Safer Recruitment Policy, we do not accept CVs.</w:t>
      </w:r>
    </w:p>
    <w:p w14:paraId="19A27484" w14:textId="77777777" w:rsidR="008C7F64" w:rsidRPr="008C7F64" w:rsidRDefault="008C7F64" w:rsidP="008C7F64">
      <w:pPr>
        <w:spacing w:after="160" w:line="259" w:lineRule="auto"/>
        <w:rPr>
          <w:rFonts w:eastAsia="Calibri"/>
          <w:color w:val="auto"/>
          <w:szCs w:val="22"/>
        </w:rPr>
      </w:pPr>
      <w:r w:rsidRPr="008C7F64">
        <w:rPr>
          <w:rFonts w:eastAsia="Calibri"/>
          <w:color w:val="auto"/>
          <w:szCs w:val="22"/>
        </w:rPr>
        <w:t xml:space="preserve">If you are interested in applying for the role, please visit our website: </w:t>
      </w:r>
      <w:hyperlink r:id="rId25" w:history="1">
        <w:r w:rsidRPr="008C7F64">
          <w:rPr>
            <w:rFonts w:eastAsia="Cambria"/>
            <w:color w:val="0F87FF" w:themeColor="accent1"/>
            <w:szCs w:val="22"/>
            <w:u w:val="single"/>
          </w:rPr>
          <w:t>www.eikon.org.uk</w:t>
        </w:r>
      </w:hyperlink>
      <w:r w:rsidRPr="008C7F64">
        <w:rPr>
          <w:rFonts w:eastAsia="Cambria"/>
          <w:color w:val="0F87FF" w:themeColor="accent1"/>
          <w:szCs w:val="22"/>
          <w:u w:val="single"/>
        </w:rPr>
        <w:t>/work-for-us/</w:t>
      </w:r>
      <w:r w:rsidRPr="008C7F64">
        <w:rPr>
          <w:rFonts w:eastAsia="Calibri"/>
          <w:color w:val="auto"/>
          <w:szCs w:val="22"/>
        </w:rPr>
        <w:t xml:space="preserve"> where you will find all the information and the application form.</w:t>
      </w:r>
    </w:p>
    <w:p w14:paraId="085CB0F7" w14:textId="77777777" w:rsidR="008C7F64" w:rsidRPr="008C7F64" w:rsidRDefault="008C7F64" w:rsidP="008C7F64">
      <w:pPr>
        <w:spacing w:after="160" w:line="259" w:lineRule="auto"/>
        <w:rPr>
          <w:rFonts w:eastAsia="Calibri"/>
          <w:color w:val="auto"/>
          <w:szCs w:val="22"/>
        </w:rPr>
      </w:pPr>
      <w:r w:rsidRPr="008C7F64">
        <w:rPr>
          <w:rFonts w:eastAsia="Calibri"/>
          <w:color w:val="auto"/>
          <w:szCs w:val="22"/>
        </w:rPr>
        <w:t xml:space="preserve">If you have any questions, please contact </w:t>
      </w:r>
      <w:hyperlink r:id="rId26" w:history="1">
        <w:r w:rsidRPr="008C7F64">
          <w:rPr>
            <w:rFonts w:eastAsia="Cambria"/>
            <w:color w:val="0F87FF" w:themeColor="accent1"/>
            <w:szCs w:val="22"/>
            <w:u w:val="single"/>
          </w:rPr>
          <w:t>recruitment@eikon.org.uk</w:t>
        </w:r>
      </w:hyperlink>
      <w:r w:rsidRPr="008C7F64">
        <w:rPr>
          <w:rFonts w:eastAsia="Calibri"/>
          <w:color w:val="0F87FF" w:themeColor="accent1"/>
          <w:szCs w:val="22"/>
        </w:rPr>
        <w:t xml:space="preserve">   </w:t>
      </w:r>
    </w:p>
    <w:p w14:paraId="66FDB25E" w14:textId="5CBD9DCA" w:rsidR="008C7F64" w:rsidRPr="008C7F64" w:rsidRDefault="008C7F64" w:rsidP="008C7F64">
      <w:pPr>
        <w:spacing w:after="160" w:line="257" w:lineRule="auto"/>
        <w:rPr>
          <w:rFonts w:eastAsia="Arial"/>
          <w:b/>
          <w:bCs/>
          <w:color w:val="auto"/>
          <w:szCs w:val="22"/>
        </w:rPr>
      </w:pPr>
      <w:r w:rsidRPr="00641628">
        <w:rPr>
          <w:rFonts w:eastAsia="Arial"/>
          <w:b/>
          <w:bCs/>
          <w:color w:val="auto"/>
          <w:szCs w:val="22"/>
        </w:rPr>
        <w:t>Closing date for applications:</w:t>
      </w:r>
      <w:r w:rsidR="00641628">
        <w:rPr>
          <w:rFonts w:eastAsia="Arial"/>
          <w:b/>
          <w:bCs/>
          <w:color w:val="auto"/>
          <w:szCs w:val="22"/>
        </w:rPr>
        <w:t xml:space="preserve"> </w:t>
      </w:r>
      <w:r w:rsidRPr="00641628">
        <w:rPr>
          <w:rFonts w:eastAsia="Arial"/>
          <w:b/>
          <w:bCs/>
          <w:color w:val="auto"/>
          <w:szCs w:val="22"/>
        </w:rPr>
        <w:t>05</w:t>
      </w:r>
      <w:r w:rsidR="00641628" w:rsidRPr="00641628">
        <w:rPr>
          <w:rFonts w:eastAsia="Arial"/>
          <w:b/>
          <w:bCs/>
          <w:color w:val="auto"/>
          <w:szCs w:val="22"/>
          <w:vertAlign w:val="superscript"/>
        </w:rPr>
        <w:t>th</w:t>
      </w:r>
      <w:r w:rsidR="00641628">
        <w:rPr>
          <w:rFonts w:eastAsia="Arial"/>
          <w:b/>
          <w:bCs/>
          <w:color w:val="auto"/>
          <w:szCs w:val="22"/>
        </w:rPr>
        <w:t xml:space="preserve"> September 2025 @</w:t>
      </w:r>
      <w:r w:rsidR="00DA705E">
        <w:rPr>
          <w:rFonts w:eastAsia="Arial"/>
          <w:b/>
          <w:bCs/>
          <w:color w:val="auto"/>
          <w:szCs w:val="22"/>
        </w:rPr>
        <w:t xml:space="preserve"> 1700</w:t>
      </w:r>
    </w:p>
    <w:p w14:paraId="2DB0BAA8" w14:textId="74AB1373" w:rsidR="008C7F64" w:rsidRPr="008C7F64" w:rsidRDefault="008C7F64" w:rsidP="008C7F64">
      <w:pPr>
        <w:spacing w:after="160" w:line="257" w:lineRule="auto"/>
        <w:rPr>
          <w:rFonts w:eastAsia="Arial"/>
          <w:b/>
          <w:bCs/>
          <w:color w:val="auto"/>
          <w:szCs w:val="22"/>
        </w:rPr>
      </w:pPr>
      <w:r w:rsidRPr="008C7F64">
        <w:rPr>
          <w:rFonts w:eastAsia="Arial"/>
          <w:b/>
          <w:bCs/>
          <w:color w:val="auto"/>
          <w:szCs w:val="22"/>
        </w:rPr>
        <w:lastRenderedPageBreak/>
        <w:t xml:space="preserve">We are scheduling interviews for week commencing </w:t>
      </w:r>
      <w:r>
        <w:rPr>
          <w:rFonts w:eastAsia="Arial"/>
          <w:b/>
          <w:bCs/>
          <w:color w:val="auto"/>
          <w:szCs w:val="22"/>
        </w:rPr>
        <w:t>15</w:t>
      </w:r>
      <w:r w:rsidRPr="008C7F64">
        <w:rPr>
          <w:rFonts w:eastAsia="Arial"/>
          <w:b/>
          <w:bCs/>
          <w:color w:val="auto"/>
          <w:szCs w:val="22"/>
        </w:rPr>
        <w:t>/0</w:t>
      </w:r>
      <w:r>
        <w:rPr>
          <w:rFonts w:eastAsia="Arial"/>
          <w:b/>
          <w:bCs/>
          <w:color w:val="auto"/>
          <w:szCs w:val="22"/>
        </w:rPr>
        <w:t>9</w:t>
      </w:r>
      <w:r w:rsidRPr="008C7F64">
        <w:rPr>
          <w:rFonts w:eastAsia="Arial"/>
          <w:b/>
          <w:bCs/>
          <w:color w:val="auto"/>
          <w:szCs w:val="22"/>
        </w:rPr>
        <w:t>/2025</w:t>
      </w:r>
    </w:p>
    <w:p w14:paraId="6FF59831" w14:textId="77777777" w:rsidR="008C7F64" w:rsidRPr="008C7F64" w:rsidRDefault="008C7F64" w:rsidP="008C7F64">
      <w:pPr>
        <w:spacing w:after="160" w:line="259" w:lineRule="auto"/>
        <w:rPr>
          <w:rFonts w:eastAsia="Calibri"/>
          <w:color w:val="auto"/>
          <w:szCs w:val="22"/>
        </w:rPr>
      </w:pPr>
      <w:r w:rsidRPr="008C7F64">
        <w:rPr>
          <w:rFonts w:eastAsia="Calibri"/>
          <w:color w:val="auto"/>
          <w:szCs w:val="22"/>
        </w:rPr>
        <w:t>We do not provide feedback on applications.</w:t>
      </w:r>
    </w:p>
    <w:p w14:paraId="3BDC95D9" w14:textId="77777777" w:rsidR="008C7F64" w:rsidRPr="008C7F64" w:rsidRDefault="008C7F64" w:rsidP="008C7F64">
      <w:pPr>
        <w:spacing w:after="160" w:line="259" w:lineRule="auto"/>
        <w:rPr>
          <w:rFonts w:eastAsia="Calibri"/>
          <w:color w:val="auto"/>
          <w:szCs w:val="22"/>
        </w:rPr>
      </w:pPr>
      <w:r w:rsidRPr="008C7F64">
        <w:rPr>
          <w:rFonts w:eastAsia="Calibri"/>
          <w:color w:val="auto"/>
          <w:szCs w:val="22"/>
        </w:rPr>
        <w:t>We are happy to provide feedback to unsuccessful candidates who attended an interview upon request.</w:t>
      </w:r>
    </w:p>
    <w:p w14:paraId="0A381A90" w14:textId="77777777" w:rsidR="00916766" w:rsidRDefault="00916766" w:rsidP="00123EB6">
      <w:pPr>
        <w:rPr>
          <w:rFonts w:asciiTheme="minorHAnsi" w:hAnsiTheme="minorHAnsi" w:cstheme="minorHAnsi"/>
          <w:b/>
          <w:color w:val="AD33F9" w:themeColor="accent2"/>
          <w:sz w:val="24"/>
        </w:rPr>
      </w:pPr>
    </w:p>
    <w:sectPr w:rsidR="00916766" w:rsidSect="00430747">
      <w:headerReference w:type="even" r:id="rId27"/>
      <w:headerReference w:type="default" r:id="rId28"/>
      <w:footerReference w:type="even" r:id="rId29"/>
      <w:footerReference w:type="default" r:id="rId30"/>
      <w:headerReference w:type="first" r:id="rId31"/>
      <w:footerReference w:type="first" r:id="rId32"/>
      <w:pgSz w:w="11906" w:h="16838"/>
      <w:pgMar w:top="1985" w:right="1134" w:bottom="1304"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FAF63" w14:textId="77777777" w:rsidR="00E408B1" w:rsidRDefault="00E408B1" w:rsidP="00A713C0">
      <w:r>
        <w:separator/>
      </w:r>
    </w:p>
    <w:p w14:paraId="514827C1" w14:textId="77777777" w:rsidR="00E408B1" w:rsidRDefault="00E408B1" w:rsidP="00A713C0"/>
  </w:endnote>
  <w:endnote w:type="continuationSeparator" w:id="0">
    <w:p w14:paraId="5D49C416" w14:textId="77777777" w:rsidR="00E408B1" w:rsidRDefault="00E408B1" w:rsidP="00A713C0">
      <w:r>
        <w:continuationSeparator/>
      </w:r>
    </w:p>
    <w:p w14:paraId="71F4606C" w14:textId="77777777" w:rsidR="00E408B1" w:rsidRDefault="00E408B1" w:rsidP="00A713C0"/>
  </w:endnote>
  <w:endnote w:type="continuationNotice" w:id="1">
    <w:p w14:paraId="4C20BCA4" w14:textId="77777777" w:rsidR="00E408B1" w:rsidRDefault="00E408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Helvetica Ne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DF2D6" w14:textId="77777777" w:rsidR="00FF0162" w:rsidRDefault="00FF01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p w14:paraId="2D73074F" w14:textId="3B60CB5A" w:rsidR="00F9491C" w:rsidRPr="00A713C0" w:rsidRDefault="00F9491C" w:rsidP="00F9491C">
        <w:pPr>
          <w:pStyle w:val="Footer"/>
        </w:pPr>
      </w:p>
      <w:p w14:paraId="55650580" w14:textId="155E7437" w:rsidR="00F9491C" w:rsidRPr="00A713C0" w:rsidRDefault="00A70C4D" w:rsidP="00F9491C">
        <w:pPr>
          <w:pStyle w:val="Footer"/>
        </w:pPr>
        <w:r w:rsidRPr="00A713C0">
          <w:rPr>
            <w:noProof/>
          </w:rPr>
          <mc:AlternateContent>
            <mc:Choice Requires="wps">
              <w:drawing>
                <wp:anchor distT="0" distB="0" distL="114300" distR="114300" simplePos="0" relativeHeight="251656704"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w:pict>
                <v:rect w14:anchorId="3313B74D" id="Rectangle 119" o:spid="_x0000_s1026" style="position:absolute;margin-left:635.95pt;margin-top:40.95pt;width:28.3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fillcolor="#4af2cc" stroked="f" strokeweight="1.5pt">
                  <v:textbox inset="1mm,1mm,1mm,1mm"/>
                </v:rect>
              </w:pict>
            </mc:Fallback>
          </mc:AlternateContent>
        </w:r>
        <w:r w:rsidR="00F9491C" w:rsidRPr="00F9491C">
          <w:t xml:space="preserve"> </w:t>
        </w:r>
        <w:r w:rsidR="00F9491C" w:rsidRPr="00B91117">
          <w:t xml:space="preserve">Registered Charity Number 1109190  </w:t>
        </w:r>
        <w:r w:rsidR="00F9491C" w:rsidRPr="00A713C0">
          <w:rPr>
            <w:color w:val="000000"/>
          </w:rPr>
          <w:t xml:space="preserve">|  </w:t>
        </w:r>
        <w:r w:rsidR="00F9491C" w:rsidRPr="00B91117">
          <w:t xml:space="preserve">Company number 5402398  </w:t>
        </w:r>
        <w:r w:rsidR="00F9491C" w:rsidRPr="00A713C0">
          <w:rPr>
            <w:color w:val="000000"/>
          </w:rPr>
          <w:t xml:space="preserve">|  </w:t>
        </w:r>
        <w:r w:rsidR="00F9491C" w:rsidRPr="00B91117">
          <w:t>VAT No. 141067444</w:t>
        </w:r>
      </w:p>
      <w:p w14:paraId="1C940EAB" w14:textId="1F90E99A" w:rsidR="00A70C4D" w:rsidRPr="00A713C0" w:rsidRDefault="00000000" w:rsidP="00B91117">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A3927" w14:textId="77777777" w:rsidR="00FF0162" w:rsidRDefault="00FF01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12696" w14:textId="77777777" w:rsidR="00E408B1" w:rsidRDefault="00E408B1" w:rsidP="00A713C0">
      <w:r>
        <w:separator/>
      </w:r>
    </w:p>
    <w:p w14:paraId="60D211FF" w14:textId="77777777" w:rsidR="00E408B1" w:rsidRDefault="00E408B1" w:rsidP="00A713C0"/>
  </w:footnote>
  <w:footnote w:type="continuationSeparator" w:id="0">
    <w:p w14:paraId="5C9F1672" w14:textId="77777777" w:rsidR="00E408B1" w:rsidRDefault="00E408B1" w:rsidP="00A713C0">
      <w:r>
        <w:continuationSeparator/>
      </w:r>
    </w:p>
    <w:p w14:paraId="5E2D0321" w14:textId="77777777" w:rsidR="00E408B1" w:rsidRDefault="00E408B1" w:rsidP="00A713C0"/>
  </w:footnote>
  <w:footnote w:type="continuationNotice" w:id="1">
    <w:p w14:paraId="031399FD" w14:textId="77777777" w:rsidR="00E408B1" w:rsidRDefault="00E408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D1825" w14:textId="77777777" w:rsidR="00FF0162" w:rsidRDefault="00FF01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8AFE6" w14:textId="716D0B8F" w:rsidR="00FF0162" w:rsidRDefault="00FF01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B8709" w14:textId="77777777" w:rsidR="004F4868" w:rsidRDefault="00627708" w:rsidP="00A713C0">
    <w:r>
      <w:rPr>
        <w:noProof/>
      </w:rPr>
      <w:drawing>
        <wp:anchor distT="0" distB="0" distL="114300" distR="114300" simplePos="0" relativeHeight="251657728"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intelligence2.xml><?xml version="1.0" encoding="utf-8"?>
<int2:intelligence xmlns:int2="http://schemas.microsoft.com/office/intelligence/2020/intelligence" xmlns:oel="http://schemas.microsoft.com/office/2019/extlst">
  <int2:observations>
    <int2:textHash int2:hashCode="q2xg+Ax2UM7eDZ" int2:id="5hScDA63">
      <int2:state int2:value="Rejected" int2:type="spell"/>
    </int2:textHash>
    <int2:textHash int2:hashCode="68KuXDXKUrAwm/" int2:id="VamAi9iA">
      <int2:state int2:value="Rejected" int2:type="spell"/>
    </int2:textHash>
    <int2:textHash int2:hashCode="GuMsszZheOLJeO" int2:id="yRCLZ95q">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D3764D8"/>
    <w:multiLevelType w:val="hybridMultilevel"/>
    <w:tmpl w:val="7BFE2FC6"/>
    <w:lvl w:ilvl="0" w:tplc="0409000B">
      <w:start w:val="1"/>
      <w:numFmt w:val="bullet"/>
      <w:lvlText w:val=""/>
      <w:lvlJc w:val="left"/>
      <w:pPr>
        <w:ind w:left="720" w:hanging="360"/>
      </w:pPr>
      <w:rPr>
        <w:rFonts w:ascii="Wingdings" w:hAnsi="Wingdings" w:hint="default"/>
        <w:color w:val="0FDED9" w:themeColor="accent5"/>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F95972"/>
    <w:multiLevelType w:val="multilevel"/>
    <w:tmpl w:val="E044310E"/>
    <w:numStyleLink w:val="CurrentList2"/>
  </w:abstractNum>
  <w:abstractNum w:abstractNumId="4"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5" w15:restartNumberingAfterBreak="0">
    <w:nsid w:val="5B8418F6"/>
    <w:multiLevelType w:val="hybridMultilevel"/>
    <w:tmpl w:val="8BF4B81A"/>
    <w:lvl w:ilvl="0" w:tplc="0409000B">
      <w:start w:val="1"/>
      <w:numFmt w:val="bullet"/>
      <w:lvlText w:val=""/>
      <w:lvlJc w:val="left"/>
      <w:pPr>
        <w:ind w:left="720" w:hanging="360"/>
      </w:pPr>
      <w:rPr>
        <w:rFonts w:ascii="Wingdings" w:hAnsi="Wingdings" w:hint="default"/>
        <w:color w:val="0FDED9" w:themeColor="accent5"/>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DDF7FAE"/>
    <w:multiLevelType w:val="hybridMultilevel"/>
    <w:tmpl w:val="117E91E2"/>
    <w:lvl w:ilvl="0" w:tplc="FFFFFFFF">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8C1D63"/>
    <w:multiLevelType w:val="hybridMultilevel"/>
    <w:tmpl w:val="B8400818"/>
    <w:lvl w:ilvl="0" w:tplc="7C207908">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9"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0165BC8"/>
    <w:multiLevelType w:val="hybridMultilevel"/>
    <w:tmpl w:val="4674673A"/>
    <w:lvl w:ilvl="0" w:tplc="0409000B">
      <w:start w:val="1"/>
      <w:numFmt w:val="bullet"/>
      <w:lvlText w:val=""/>
      <w:lvlJc w:val="left"/>
      <w:pPr>
        <w:ind w:left="720" w:hanging="360"/>
      </w:pPr>
      <w:rPr>
        <w:rFonts w:ascii="Wingdings" w:hAnsi="Wingding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2F74C5C"/>
    <w:multiLevelType w:val="hybridMultilevel"/>
    <w:tmpl w:val="8F02C90C"/>
    <w:lvl w:ilvl="0" w:tplc="0409000B">
      <w:start w:val="1"/>
      <w:numFmt w:val="bullet"/>
      <w:lvlText w:val=""/>
      <w:lvlJc w:val="left"/>
      <w:pPr>
        <w:ind w:left="720" w:hanging="360"/>
      </w:pPr>
      <w:rPr>
        <w:rFonts w:ascii="Wingdings" w:hAnsi="Wingding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12"/>
  </w:num>
  <w:num w:numId="2" w16cid:durableId="394551397">
    <w:abstractNumId w:val="8"/>
  </w:num>
  <w:num w:numId="3" w16cid:durableId="1589656759">
    <w:abstractNumId w:val="4"/>
  </w:num>
  <w:num w:numId="4" w16cid:durableId="1314525772">
    <w:abstractNumId w:val="3"/>
  </w:num>
  <w:num w:numId="5" w16cid:durableId="1933778916">
    <w:abstractNumId w:val="0"/>
  </w:num>
  <w:num w:numId="6" w16cid:durableId="1526023499">
    <w:abstractNumId w:val="9"/>
  </w:num>
  <w:num w:numId="7" w16cid:durableId="700401675">
    <w:abstractNumId w:val="1"/>
  </w:num>
  <w:num w:numId="8" w16cid:durableId="53237394">
    <w:abstractNumId w:val="2"/>
  </w:num>
  <w:num w:numId="9" w16cid:durableId="1580169992">
    <w:abstractNumId w:val="10"/>
  </w:num>
  <w:num w:numId="10" w16cid:durableId="942499731">
    <w:abstractNumId w:val="5"/>
  </w:num>
  <w:num w:numId="11" w16cid:durableId="416025965">
    <w:abstractNumId w:val="11"/>
  </w:num>
  <w:num w:numId="12" w16cid:durableId="660276545">
    <w:abstractNumId w:val="7"/>
  </w:num>
  <w:num w:numId="13" w16cid:durableId="197980393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05EF6"/>
    <w:rsid w:val="000100F2"/>
    <w:rsid w:val="0001127C"/>
    <w:rsid w:val="0001252D"/>
    <w:rsid w:val="00013012"/>
    <w:rsid w:val="00013063"/>
    <w:rsid w:val="00015D81"/>
    <w:rsid w:val="00016DD8"/>
    <w:rsid w:val="00020B44"/>
    <w:rsid w:val="000248E8"/>
    <w:rsid w:val="0002619A"/>
    <w:rsid w:val="000300B8"/>
    <w:rsid w:val="00041EF9"/>
    <w:rsid w:val="00043014"/>
    <w:rsid w:val="000443DA"/>
    <w:rsid w:val="0005022F"/>
    <w:rsid w:val="00052B9A"/>
    <w:rsid w:val="00054191"/>
    <w:rsid w:val="00056B2E"/>
    <w:rsid w:val="00060BA8"/>
    <w:rsid w:val="00060E65"/>
    <w:rsid w:val="0006102E"/>
    <w:rsid w:val="00062013"/>
    <w:rsid w:val="00063655"/>
    <w:rsid w:val="00065E27"/>
    <w:rsid w:val="000671F5"/>
    <w:rsid w:val="00070330"/>
    <w:rsid w:val="000724A2"/>
    <w:rsid w:val="00077194"/>
    <w:rsid w:val="00081989"/>
    <w:rsid w:val="000844D0"/>
    <w:rsid w:val="000919E1"/>
    <w:rsid w:val="00092223"/>
    <w:rsid w:val="00092E24"/>
    <w:rsid w:val="0009300C"/>
    <w:rsid w:val="000935DA"/>
    <w:rsid w:val="00097130"/>
    <w:rsid w:val="000B2A2F"/>
    <w:rsid w:val="000B3CCA"/>
    <w:rsid w:val="000B77FC"/>
    <w:rsid w:val="000C0DB6"/>
    <w:rsid w:val="000C2EE2"/>
    <w:rsid w:val="000C7D0C"/>
    <w:rsid w:val="000D044F"/>
    <w:rsid w:val="000D29BA"/>
    <w:rsid w:val="000D4B9B"/>
    <w:rsid w:val="000D6BB1"/>
    <w:rsid w:val="000D7421"/>
    <w:rsid w:val="000D7E4A"/>
    <w:rsid w:val="000E1416"/>
    <w:rsid w:val="000E189C"/>
    <w:rsid w:val="000F3BA9"/>
    <w:rsid w:val="000F6384"/>
    <w:rsid w:val="000F7CC2"/>
    <w:rsid w:val="0010115C"/>
    <w:rsid w:val="001035A8"/>
    <w:rsid w:val="00104FC7"/>
    <w:rsid w:val="00107F78"/>
    <w:rsid w:val="00110CD5"/>
    <w:rsid w:val="001137C7"/>
    <w:rsid w:val="0011472D"/>
    <w:rsid w:val="0012189C"/>
    <w:rsid w:val="00121A68"/>
    <w:rsid w:val="00123EB6"/>
    <w:rsid w:val="00125039"/>
    <w:rsid w:val="00127270"/>
    <w:rsid w:val="00131ED9"/>
    <w:rsid w:val="00133889"/>
    <w:rsid w:val="001354DC"/>
    <w:rsid w:val="00137312"/>
    <w:rsid w:val="001418FD"/>
    <w:rsid w:val="001425E4"/>
    <w:rsid w:val="001427C7"/>
    <w:rsid w:val="00151D79"/>
    <w:rsid w:val="00152081"/>
    <w:rsid w:val="0015385A"/>
    <w:rsid w:val="00154C44"/>
    <w:rsid w:val="001564FC"/>
    <w:rsid w:val="001573D1"/>
    <w:rsid w:val="00157903"/>
    <w:rsid w:val="00166107"/>
    <w:rsid w:val="00167657"/>
    <w:rsid w:val="001717A9"/>
    <w:rsid w:val="00174000"/>
    <w:rsid w:val="00177EDA"/>
    <w:rsid w:val="00186CF5"/>
    <w:rsid w:val="00186FC5"/>
    <w:rsid w:val="001871AF"/>
    <w:rsid w:val="00194536"/>
    <w:rsid w:val="001A0301"/>
    <w:rsid w:val="001A0B98"/>
    <w:rsid w:val="001A13B2"/>
    <w:rsid w:val="001A41E1"/>
    <w:rsid w:val="001A48E7"/>
    <w:rsid w:val="001A7F79"/>
    <w:rsid w:val="001B0160"/>
    <w:rsid w:val="001B3EBA"/>
    <w:rsid w:val="001B49D9"/>
    <w:rsid w:val="001B6167"/>
    <w:rsid w:val="001B6A2A"/>
    <w:rsid w:val="001C06E7"/>
    <w:rsid w:val="001C2A30"/>
    <w:rsid w:val="001C7660"/>
    <w:rsid w:val="001D0DFB"/>
    <w:rsid w:val="001D1DDE"/>
    <w:rsid w:val="001D3A05"/>
    <w:rsid w:val="001D3F3E"/>
    <w:rsid w:val="001D44E8"/>
    <w:rsid w:val="001E0389"/>
    <w:rsid w:val="001E19BB"/>
    <w:rsid w:val="001E4CE5"/>
    <w:rsid w:val="001F09B1"/>
    <w:rsid w:val="001F162F"/>
    <w:rsid w:val="001F165D"/>
    <w:rsid w:val="001F2197"/>
    <w:rsid w:val="001F24DB"/>
    <w:rsid w:val="001F25BC"/>
    <w:rsid w:val="001F5CFB"/>
    <w:rsid w:val="001F7974"/>
    <w:rsid w:val="00201422"/>
    <w:rsid w:val="00204675"/>
    <w:rsid w:val="0020474F"/>
    <w:rsid w:val="00205E97"/>
    <w:rsid w:val="00207C7A"/>
    <w:rsid w:val="00210416"/>
    <w:rsid w:val="002149BD"/>
    <w:rsid w:val="00216336"/>
    <w:rsid w:val="0022556F"/>
    <w:rsid w:val="002300E5"/>
    <w:rsid w:val="002300EC"/>
    <w:rsid w:val="00231993"/>
    <w:rsid w:val="00232C21"/>
    <w:rsid w:val="00233EA9"/>
    <w:rsid w:val="00233F95"/>
    <w:rsid w:val="0023469D"/>
    <w:rsid w:val="002361B8"/>
    <w:rsid w:val="002416AD"/>
    <w:rsid w:val="002459AF"/>
    <w:rsid w:val="00245C3F"/>
    <w:rsid w:val="00246287"/>
    <w:rsid w:val="00250807"/>
    <w:rsid w:val="00255E5C"/>
    <w:rsid w:val="00260DAD"/>
    <w:rsid w:val="00261A80"/>
    <w:rsid w:val="00263F4F"/>
    <w:rsid w:val="00266D5F"/>
    <w:rsid w:val="0026723E"/>
    <w:rsid w:val="00270F87"/>
    <w:rsid w:val="00272165"/>
    <w:rsid w:val="00276049"/>
    <w:rsid w:val="00282231"/>
    <w:rsid w:val="00284277"/>
    <w:rsid w:val="00285C33"/>
    <w:rsid w:val="002955A5"/>
    <w:rsid w:val="002955F8"/>
    <w:rsid w:val="0029605F"/>
    <w:rsid w:val="002967D2"/>
    <w:rsid w:val="00297375"/>
    <w:rsid w:val="002A0FA4"/>
    <w:rsid w:val="002A1669"/>
    <w:rsid w:val="002A2F04"/>
    <w:rsid w:val="002A39B8"/>
    <w:rsid w:val="002A5A1E"/>
    <w:rsid w:val="002A635D"/>
    <w:rsid w:val="002A754A"/>
    <w:rsid w:val="002B69A1"/>
    <w:rsid w:val="002B6DBB"/>
    <w:rsid w:val="002B7B27"/>
    <w:rsid w:val="002D293F"/>
    <w:rsid w:val="002D358F"/>
    <w:rsid w:val="002E1CCD"/>
    <w:rsid w:val="002F1380"/>
    <w:rsid w:val="002F1552"/>
    <w:rsid w:val="002F5D2B"/>
    <w:rsid w:val="00306951"/>
    <w:rsid w:val="0031158A"/>
    <w:rsid w:val="00312941"/>
    <w:rsid w:val="003135D7"/>
    <w:rsid w:val="003136AC"/>
    <w:rsid w:val="00316C13"/>
    <w:rsid w:val="003174D1"/>
    <w:rsid w:val="00322244"/>
    <w:rsid w:val="0032533C"/>
    <w:rsid w:val="003276BC"/>
    <w:rsid w:val="00330E44"/>
    <w:rsid w:val="0033502E"/>
    <w:rsid w:val="00335290"/>
    <w:rsid w:val="00340017"/>
    <w:rsid w:val="00341999"/>
    <w:rsid w:val="0034253A"/>
    <w:rsid w:val="00344C79"/>
    <w:rsid w:val="00351A70"/>
    <w:rsid w:val="00351DCE"/>
    <w:rsid w:val="00355C56"/>
    <w:rsid w:val="00361C5F"/>
    <w:rsid w:val="00363278"/>
    <w:rsid w:val="00363EFB"/>
    <w:rsid w:val="00364208"/>
    <w:rsid w:val="00364D93"/>
    <w:rsid w:val="00375D6D"/>
    <w:rsid w:val="00377E41"/>
    <w:rsid w:val="00380550"/>
    <w:rsid w:val="0038552E"/>
    <w:rsid w:val="0038732C"/>
    <w:rsid w:val="00390E0C"/>
    <w:rsid w:val="003A37D8"/>
    <w:rsid w:val="003A7315"/>
    <w:rsid w:val="003B001D"/>
    <w:rsid w:val="003B0494"/>
    <w:rsid w:val="003B37E0"/>
    <w:rsid w:val="003B725C"/>
    <w:rsid w:val="003C25AE"/>
    <w:rsid w:val="003C3634"/>
    <w:rsid w:val="003D158F"/>
    <w:rsid w:val="003E15A5"/>
    <w:rsid w:val="003E63F2"/>
    <w:rsid w:val="003E7103"/>
    <w:rsid w:val="003E7E2E"/>
    <w:rsid w:val="003F0D83"/>
    <w:rsid w:val="003F34BD"/>
    <w:rsid w:val="003F3A86"/>
    <w:rsid w:val="0040190C"/>
    <w:rsid w:val="00403668"/>
    <w:rsid w:val="00404EA7"/>
    <w:rsid w:val="00414C9A"/>
    <w:rsid w:val="0042219C"/>
    <w:rsid w:val="00424145"/>
    <w:rsid w:val="00424393"/>
    <w:rsid w:val="0042777A"/>
    <w:rsid w:val="00430747"/>
    <w:rsid w:val="00431170"/>
    <w:rsid w:val="00431211"/>
    <w:rsid w:val="0043628D"/>
    <w:rsid w:val="00437718"/>
    <w:rsid w:val="00442222"/>
    <w:rsid w:val="0044530B"/>
    <w:rsid w:val="00447968"/>
    <w:rsid w:val="0045088D"/>
    <w:rsid w:val="00453715"/>
    <w:rsid w:val="00454574"/>
    <w:rsid w:val="00460E18"/>
    <w:rsid w:val="00463607"/>
    <w:rsid w:val="00463F69"/>
    <w:rsid w:val="00465DB8"/>
    <w:rsid w:val="00470773"/>
    <w:rsid w:val="004709C5"/>
    <w:rsid w:val="0047276B"/>
    <w:rsid w:val="00472FD4"/>
    <w:rsid w:val="00473989"/>
    <w:rsid w:val="00473E5C"/>
    <w:rsid w:val="004757FE"/>
    <w:rsid w:val="00475D6B"/>
    <w:rsid w:val="0047628C"/>
    <w:rsid w:val="00477558"/>
    <w:rsid w:val="00482EFE"/>
    <w:rsid w:val="0048736C"/>
    <w:rsid w:val="00487BD7"/>
    <w:rsid w:val="004929A3"/>
    <w:rsid w:val="004A2881"/>
    <w:rsid w:val="004A4A03"/>
    <w:rsid w:val="004A4C2E"/>
    <w:rsid w:val="004A7B5E"/>
    <w:rsid w:val="004B02F0"/>
    <w:rsid w:val="004B085A"/>
    <w:rsid w:val="004B3D33"/>
    <w:rsid w:val="004B4B23"/>
    <w:rsid w:val="004B5DEE"/>
    <w:rsid w:val="004B5FA0"/>
    <w:rsid w:val="004B74D6"/>
    <w:rsid w:val="004C0424"/>
    <w:rsid w:val="004C0C91"/>
    <w:rsid w:val="004C4DAC"/>
    <w:rsid w:val="004C68B0"/>
    <w:rsid w:val="004D018E"/>
    <w:rsid w:val="004D05A0"/>
    <w:rsid w:val="004D201B"/>
    <w:rsid w:val="004D27ED"/>
    <w:rsid w:val="004D2B69"/>
    <w:rsid w:val="004D32FD"/>
    <w:rsid w:val="004D4B96"/>
    <w:rsid w:val="004D6263"/>
    <w:rsid w:val="004D7D37"/>
    <w:rsid w:val="004E1114"/>
    <w:rsid w:val="004E1A48"/>
    <w:rsid w:val="004E3D71"/>
    <w:rsid w:val="004E4C4C"/>
    <w:rsid w:val="004F08B1"/>
    <w:rsid w:val="004F0AD9"/>
    <w:rsid w:val="004F22BF"/>
    <w:rsid w:val="004F2FFE"/>
    <w:rsid w:val="004F4868"/>
    <w:rsid w:val="004F626A"/>
    <w:rsid w:val="00503CC5"/>
    <w:rsid w:val="00504F15"/>
    <w:rsid w:val="00505274"/>
    <w:rsid w:val="00505F15"/>
    <w:rsid w:val="00507D69"/>
    <w:rsid w:val="005145BF"/>
    <w:rsid w:val="00514F51"/>
    <w:rsid w:val="005153CB"/>
    <w:rsid w:val="00523871"/>
    <w:rsid w:val="00523E68"/>
    <w:rsid w:val="00524109"/>
    <w:rsid w:val="005246E4"/>
    <w:rsid w:val="005249C0"/>
    <w:rsid w:val="005306AC"/>
    <w:rsid w:val="0053451C"/>
    <w:rsid w:val="00541369"/>
    <w:rsid w:val="00541C9F"/>
    <w:rsid w:val="00542425"/>
    <w:rsid w:val="00546C51"/>
    <w:rsid w:val="00547618"/>
    <w:rsid w:val="00550591"/>
    <w:rsid w:val="00551DDD"/>
    <w:rsid w:val="00556154"/>
    <w:rsid w:val="005561E0"/>
    <w:rsid w:val="0056181C"/>
    <w:rsid w:val="0056249B"/>
    <w:rsid w:val="0056669E"/>
    <w:rsid w:val="00571E87"/>
    <w:rsid w:val="005733D3"/>
    <w:rsid w:val="00576575"/>
    <w:rsid w:val="00577053"/>
    <w:rsid w:val="00580F08"/>
    <w:rsid w:val="00582957"/>
    <w:rsid w:val="00583912"/>
    <w:rsid w:val="00584E6B"/>
    <w:rsid w:val="005919DC"/>
    <w:rsid w:val="00592F34"/>
    <w:rsid w:val="00593913"/>
    <w:rsid w:val="00593FA8"/>
    <w:rsid w:val="00594E62"/>
    <w:rsid w:val="00595F31"/>
    <w:rsid w:val="005A1120"/>
    <w:rsid w:val="005A2F9E"/>
    <w:rsid w:val="005A3085"/>
    <w:rsid w:val="005A7E15"/>
    <w:rsid w:val="005B0196"/>
    <w:rsid w:val="005B5FB5"/>
    <w:rsid w:val="005C0A70"/>
    <w:rsid w:val="005C318B"/>
    <w:rsid w:val="005C418B"/>
    <w:rsid w:val="005C5273"/>
    <w:rsid w:val="005D20F7"/>
    <w:rsid w:val="005D54C0"/>
    <w:rsid w:val="005E2753"/>
    <w:rsid w:val="005E3CB2"/>
    <w:rsid w:val="005E4A80"/>
    <w:rsid w:val="005E57B7"/>
    <w:rsid w:val="005F16E0"/>
    <w:rsid w:val="005F2120"/>
    <w:rsid w:val="005F263E"/>
    <w:rsid w:val="005F584E"/>
    <w:rsid w:val="005F7D4A"/>
    <w:rsid w:val="00600313"/>
    <w:rsid w:val="00601097"/>
    <w:rsid w:val="00604710"/>
    <w:rsid w:val="0060562E"/>
    <w:rsid w:val="0060763D"/>
    <w:rsid w:val="006077DA"/>
    <w:rsid w:val="0061518E"/>
    <w:rsid w:val="0061791B"/>
    <w:rsid w:val="00622AFB"/>
    <w:rsid w:val="00624F2E"/>
    <w:rsid w:val="0062518D"/>
    <w:rsid w:val="00626561"/>
    <w:rsid w:val="00626FF6"/>
    <w:rsid w:val="00627708"/>
    <w:rsid w:val="006300EE"/>
    <w:rsid w:val="006309AB"/>
    <w:rsid w:val="00631839"/>
    <w:rsid w:val="00634498"/>
    <w:rsid w:val="00634C6B"/>
    <w:rsid w:val="00636025"/>
    <w:rsid w:val="00637601"/>
    <w:rsid w:val="00637B7A"/>
    <w:rsid w:val="00641628"/>
    <w:rsid w:val="00641981"/>
    <w:rsid w:val="0064401D"/>
    <w:rsid w:val="006441BE"/>
    <w:rsid w:val="00644648"/>
    <w:rsid w:val="006451F9"/>
    <w:rsid w:val="006462FB"/>
    <w:rsid w:val="00646EE7"/>
    <w:rsid w:val="00650644"/>
    <w:rsid w:val="00651723"/>
    <w:rsid w:val="00651BBF"/>
    <w:rsid w:val="0065397C"/>
    <w:rsid w:val="00663619"/>
    <w:rsid w:val="006649D0"/>
    <w:rsid w:val="00667699"/>
    <w:rsid w:val="00667A61"/>
    <w:rsid w:val="00675A42"/>
    <w:rsid w:val="00676607"/>
    <w:rsid w:val="00680615"/>
    <w:rsid w:val="00683CB5"/>
    <w:rsid w:val="00684240"/>
    <w:rsid w:val="00685DA2"/>
    <w:rsid w:val="00685F9F"/>
    <w:rsid w:val="00686F16"/>
    <w:rsid w:val="00687042"/>
    <w:rsid w:val="0069797F"/>
    <w:rsid w:val="006A38C4"/>
    <w:rsid w:val="006A5104"/>
    <w:rsid w:val="006B3560"/>
    <w:rsid w:val="006B43BC"/>
    <w:rsid w:val="006B770B"/>
    <w:rsid w:val="006C1D4E"/>
    <w:rsid w:val="006C5A12"/>
    <w:rsid w:val="006C60A7"/>
    <w:rsid w:val="006D30FD"/>
    <w:rsid w:val="006D314E"/>
    <w:rsid w:val="006D7A58"/>
    <w:rsid w:val="006E226B"/>
    <w:rsid w:val="006E6393"/>
    <w:rsid w:val="006E73D7"/>
    <w:rsid w:val="006F4C26"/>
    <w:rsid w:val="0070376B"/>
    <w:rsid w:val="0070427B"/>
    <w:rsid w:val="0070568F"/>
    <w:rsid w:val="00711668"/>
    <w:rsid w:val="00711FF0"/>
    <w:rsid w:val="00720A80"/>
    <w:rsid w:val="00720AF0"/>
    <w:rsid w:val="00720E2B"/>
    <w:rsid w:val="0072585D"/>
    <w:rsid w:val="0073153A"/>
    <w:rsid w:val="00734BC5"/>
    <w:rsid w:val="0073632C"/>
    <w:rsid w:val="007371FF"/>
    <w:rsid w:val="00745C45"/>
    <w:rsid w:val="0075133B"/>
    <w:rsid w:val="00752869"/>
    <w:rsid w:val="007533B8"/>
    <w:rsid w:val="00755D15"/>
    <w:rsid w:val="00756B4C"/>
    <w:rsid w:val="00766557"/>
    <w:rsid w:val="00766EAA"/>
    <w:rsid w:val="007670EB"/>
    <w:rsid w:val="0077487E"/>
    <w:rsid w:val="00780323"/>
    <w:rsid w:val="007841EE"/>
    <w:rsid w:val="00786956"/>
    <w:rsid w:val="00790FB9"/>
    <w:rsid w:val="00795FFF"/>
    <w:rsid w:val="00796334"/>
    <w:rsid w:val="00796FBE"/>
    <w:rsid w:val="00796FE3"/>
    <w:rsid w:val="007A061D"/>
    <w:rsid w:val="007A0BB9"/>
    <w:rsid w:val="007A15AE"/>
    <w:rsid w:val="007A2F40"/>
    <w:rsid w:val="007A39BE"/>
    <w:rsid w:val="007A4E9D"/>
    <w:rsid w:val="007A7A08"/>
    <w:rsid w:val="007B3919"/>
    <w:rsid w:val="007B4BFA"/>
    <w:rsid w:val="007B576D"/>
    <w:rsid w:val="007B5CAE"/>
    <w:rsid w:val="007C274D"/>
    <w:rsid w:val="007C28D0"/>
    <w:rsid w:val="007C4C8A"/>
    <w:rsid w:val="007D1EB8"/>
    <w:rsid w:val="007D5F35"/>
    <w:rsid w:val="007E1F0A"/>
    <w:rsid w:val="007E30BE"/>
    <w:rsid w:val="007E326E"/>
    <w:rsid w:val="007E4B33"/>
    <w:rsid w:val="007E66CE"/>
    <w:rsid w:val="007F34BD"/>
    <w:rsid w:val="007F4446"/>
    <w:rsid w:val="007F60DD"/>
    <w:rsid w:val="008003DC"/>
    <w:rsid w:val="00800962"/>
    <w:rsid w:val="00801AF8"/>
    <w:rsid w:val="0080646E"/>
    <w:rsid w:val="00816DA4"/>
    <w:rsid w:val="00817318"/>
    <w:rsid w:val="00823184"/>
    <w:rsid w:val="00830AA6"/>
    <w:rsid w:val="00831245"/>
    <w:rsid w:val="008440F3"/>
    <w:rsid w:val="00844456"/>
    <w:rsid w:val="00846444"/>
    <w:rsid w:val="00847190"/>
    <w:rsid w:val="00847709"/>
    <w:rsid w:val="00851814"/>
    <w:rsid w:val="0085280D"/>
    <w:rsid w:val="008577CC"/>
    <w:rsid w:val="00863510"/>
    <w:rsid w:val="008636F6"/>
    <w:rsid w:val="00866545"/>
    <w:rsid w:val="00871A7C"/>
    <w:rsid w:val="00874656"/>
    <w:rsid w:val="00876707"/>
    <w:rsid w:val="00881A59"/>
    <w:rsid w:val="00883364"/>
    <w:rsid w:val="00884724"/>
    <w:rsid w:val="00887BDD"/>
    <w:rsid w:val="0089246A"/>
    <w:rsid w:val="008932A4"/>
    <w:rsid w:val="008978B1"/>
    <w:rsid w:val="008A116B"/>
    <w:rsid w:val="008A3596"/>
    <w:rsid w:val="008A41B2"/>
    <w:rsid w:val="008A712E"/>
    <w:rsid w:val="008B0ABD"/>
    <w:rsid w:val="008B60B1"/>
    <w:rsid w:val="008C0E54"/>
    <w:rsid w:val="008C2A6E"/>
    <w:rsid w:val="008C35BC"/>
    <w:rsid w:val="008C35E6"/>
    <w:rsid w:val="008C5935"/>
    <w:rsid w:val="008C7F64"/>
    <w:rsid w:val="008D1F9A"/>
    <w:rsid w:val="008D41A1"/>
    <w:rsid w:val="008D4D15"/>
    <w:rsid w:val="008D5B48"/>
    <w:rsid w:val="008D6B99"/>
    <w:rsid w:val="008E3DA6"/>
    <w:rsid w:val="008F0828"/>
    <w:rsid w:val="008F2ABD"/>
    <w:rsid w:val="008F4F2D"/>
    <w:rsid w:val="008F5532"/>
    <w:rsid w:val="008F55AF"/>
    <w:rsid w:val="008F6D36"/>
    <w:rsid w:val="008F7F07"/>
    <w:rsid w:val="009004D4"/>
    <w:rsid w:val="00901054"/>
    <w:rsid w:val="009024D0"/>
    <w:rsid w:val="009034FF"/>
    <w:rsid w:val="0090425F"/>
    <w:rsid w:val="009053A5"/>
    <w:rsid w:val="00916766"/>
    <w:rsid w:val="0092155A"/>
    <w:rsid w:val="00923716"/>
    <w:rsid w:val="00931974"/>
    <w:rsid w:val="00932378"/>
    <w:rsid w:val="00933CF5"/>
    <w:rsid w:val="00941AEB"/>
    <w:rsid w:val="00942F39"/>
    <w:rsid w:val="00943FC3"/>
    <w:rsid w:val="00950BFA"/>
    <w:rsid w:val="00951BFF"/>
    <w:rsid w:val="00952C87"/>
    <w:rsid w:val="00953104"/>
    <w:rsid w:val="00953417"/>
    <w:rsid w:val="00956B2F"/>
    <w:rsid w:val="00962E27"/>
    <w:rsid w:val="00966079"/>
    <w:rsid w:val="009661C8"/>
    <w:rsid w:val="009667B6"/>
    <w:rsid w:val="00967104"/>
    <w:rsid w:val="00971309"/>
    <w:rsid w:val="00972281"/>
    <w:rsid w:val="00974B79"/>
    <w:rsid w:val="009761A4"/>
    <w:rsid w:val="009774BA"/>
    <w:rsid w:val="00981B4E"/>
    <w:rsid w:val="0098426F"/>
    <w:rsid w:val="00984BD5"/>
    <w:rsid w:val="00992D53"/>
    <w:rsid w:val="00992FFF"/>
    <w:rsid w:val="009946A6"/>
    <w:rsid w:val="00995304"/>
    <w:rsid w:val="0099683C"/>
    <w:rsid w:val="009A1E1F"/>
    <w:rsid w:val="009A2B22"/>
    <w:rsid w:val="009A3E94"/>
    <w:rsid w:val="009A4ACF"/>
    <w:rsid w:val="009A67A2"/>
    <w:rsid w:val="009A7C61"/>
    <w:rsid w:val="009B0F8A"/>
    <w:rsid w:val="009B187D"/>
    <w:rsid w:val="009B411C"/>
    <w:rsid w:val="009B5066"/>
    <w:rsid w:val="009C6FB5"/>
    <w:rsid w:val="009D4E34"/>
    <w:rsid w:val="009E08C3"/>
    <w:rsid w:val="009E141F"/>
    <w:rsid w:val="009E1D0F"/>
    <w:rsid w:val="009E270C"/>
    <w:rsid w:val="009E2DAD"/>
    <w:rsid w:val="009E5C50"/>
    <w:rsid w:val="009E78FD"/>
    <w:rsid w:val="009E7E58"/>
    <w:rsid w:val="009F5CFF"/>
    <w:rsid w:val="009F6822"/>
    <w:rsid w:val="009F7E73"/>
    <w:rsid w:val="00A03BC9"/>
    <w:rsid w:val="00A03FCD"/>
    <w:rsid w:val="00A06347"/>
    <w:rsid w:val="00A06C0E"/>
    <w:rsid w:val="00A11ED2"/>
    <w:rsid w:val="00A162CC"/>
    <w:rsid w:val="00A22083"/>
    <w:rsid w:val="00A22303"/>
    <w:rsid w:val="00A3199A"/>
    <w:rsid w:val="00A32703"/>
    <w:rsid w:val="00A33C22"/>
    <w:rsid w:val="00A3514C"/>
    <w:rsid w:val="00A45B8D"/>
    <w:rsid w:val="00A52860"/>
    <w:rsid w:val="00A569B0"/>
    <w:rsid w:val="00A6009F"/>
    <w:rsid w:val="00A633B4"/>
    <w:rsid w:val="00A650A6"/>
    <w:rsid w:val="00A65E76"/>
    <w:rsid w:val="00A66ACE"/>
    <w:rsid w:val="00A670D0"/>
    <w:rsid w:val="00A70C4D"/>
    <w:rsid w:val="00A713C0"/>
    <w:rsid w:val="00A71EE1"/>
    <w:rsid w:val="00A73C16"/>
    <w:rsid w:val="00A750C5"/>
    <w:rsid w:val="00A7524B"/>
    <w:rsid w:val="00A76289"/>
    <w:rsid w:val="00A80952"/>
    <w:rsid w:val="00A8193F"/>
    <w:rsid w:val="00A85788"/>
    <w:rsid w:val="00A91E38"/>
    <w:rsid w:val="00A925E7"/>
    <w:rsid w:val="00A947AD"/>
    <w:rsid w:val="00A97FE6"/>
    <w:rsid w:val="00AA016E"/>
    <w:rsid w:val="00AA28E3"/>
    <w:rsid w:val="00AA52DB"/>
    <w:rsid w:val="00AA6023"/>
    <w:rsid w:val="00AA6D7B"/>
    <w:rsid w:val="00AA7AEF"/>
    <w:rsid w:val="00AB14BD"/>
    <w:rsid w:val="00AB17C6"/>
    <w:rsid w:val="00AB1A78"/>
    <w:rsid w:val="00AB2F8D"/>
    <w:rsid w:val="00AB4AE4"/>
    <w:rsid w:val="00AB7161"/>
    <w:rsid w:val="00AC1C81"/>
    <w:rsid w:val="00AC3E20"/>
    <w:rsid w:val="00AC5387"/>
    <w:rsid w:val="00AD0F6D"/>
    <w:rsid w:val="00AD1D3E"/>
    <w:rsid w:val="00AD1FEB"/>
    <w:rsid w:val="00AD213A"/>
    <w:rsid w:val="00AD5D58"/>
    <w:rsid w:val="00AD6E9D"/>
    <w:rsid w:val="00AD6F06"/>
    <w:rsid w:val="00AE34DD"/>
    <w:rsid w:val="00AE4696"/>
    <w:rsid w:val="00AF2309"/>
    <w:rsid w:val="00AF5373"/>
    <w:rsid w:val="00AF6523"/>
    <w:rsid w:val="00AF6925"/>
    <w:rsid w:val="00B024A4"/>
    <w:rsid w:val="00B04ACD"/>
    <w:rsid w:val="00B04B7D"/>
    <w:rsid w:val="00B05E6C"/>
    <w:rsid w:val="00B06283"/>
    <w:rsid w:val="00B0763A"/>
    <w:rsid w:val="00B07888"/>
    <w:rsid w:val="00B104F7"/>
    <w:rsid w:val="00B14BF9"/>
    <w:rsid w:val="00B172C2"/>
    <w:rsid w:val="00B20861"/>
    <w:rsid w:val="00B224EF"/>
    <w:rsid w:val="00B25078"/>
    <w:rsid w:val="00B2526D"/>
    <w:rsid w:val="00B268BF"/>
    <w:rsid w:val="00B2761D"/>
    <w:rsid w:val="00B36827"/>
    <w:rsid w:val="00B47A1A"/>
    <w:rsid w:val="00B51A66"/>
    <w:rsid w:val="00B607BD"/>
    <w:rsid w:val="00B6081E"/>
    <w:rsid w:val="00B60F6D"/>
    <w:rsid w:val="00B61D95"/>
    <w:rsid w:val="00B62CA3"/>
    <w:rsid w:val="00B63CDA"/>
    <w:rsid w:val="00B67EAA"/>
    <w:rsid w:val="00B70108"/>
    <w:rsid w:val="00B707B4"/>
    <w:rsid w:val="00B71BD2"/>
    <w:rsid w:val="00B71C88"/>
    <w:rsid w:val="00B75401"/>
    <w:rsid w:val="00B75947"/>
    <w:rsid w:val="00B877F4"/>
    <w:rsid w:val="00B9075F"/>
    <w:rsid w:val="00B90DE6"/>
    <w:rsid w:val="00B91117"/>
    <w:rsid w:val="00B9266C"/>
    <w:rsid w:val="00B9410F"/>
    <w:rsid w:val="00B9532C"/>
    <w:rsid w:val="00B95FC9"/>
    <w:rsid w:val="00BA198C"/>
    <w:rsid w:val="00BA1D75"/>
    <w:rsid w:val="00BA4C4B"/>
    <w:rsid w:val="00BA678E"/>
    <w:rsid w:val="00BB0CDA"/>
    <w:rsid w:val="00BB4553"/>
    <w:rsid w:val="00BB4BFF"/>
    <w:rsid w:val="00BB5D22"/>
    <w:rsid w:val="00BB6408"/>
    <w:rsid w:val="00BB7BD4"/>
    <w:rsid w:val="00BC0515"/>
    <w:rsid w:val="00BC32F5"/>
    <w:rsid w:val="00BC3BA8"/>
    <w:rsid w:val="00BC607C"/>
    <w:rsid w:val="00BD0673"/>
    <w:rsid w:val="00BD0C68"/>
    <w:rsid w:val="00BD0F31"/>
    <w:rsid w:val="00BD1355"/>
    <w:rsid w:val="00BD341A"/>
    <w:rsid w:val="00BD4E60"/>
    <w:rsid w:val="00BD5FCC"/>
    <w:rsid w:val="00BD7420"/>
    <w:rsid w:val="00BE15C2"/>
    <w:rsid w:val="00BE4E6F"/>
    <w:rsid w:val="00BE7142"/>
    <w:rsid w:val="00BF0350"/>
    <w:rsid w:val="00BF0B48"/>
    <w:rsid w:val="00BF24AF"/>
    <w:rsid w:val="00BF2ADB"/>
    <w:rsid w:val="00C00791"/>
    <w:rsid w:val="00C01809"/>
    <w:rsid w:val="00C01857"/>
    <w:rsid w:val="00C0715B"/>
    <w:rsid w:val="00C12601"/>
    <w:rsid w:val="00C15BDD"/>
    <w:rsid w:val="00C2383F"/>
    <w:rsid w:val="00C25CF9"/>
    <w:rsid w:val="00C307A9"/>
    <w:rsid w:val="00C31A7A"/>
    <w:rsid w:val="00C332BA"/>
    <w:rsid w:val="00C33C01"/>
    <w:rsid w:val="00C35A30"/>
    <w:rsid w:val="00C40E1A"/>
    <w:rsid w:val="00C423C0"/>
    <w:rsid w:val="00C43E7C"/>
    <w:rsid w:val="00C45EA5"/>
    <w:rsid w:val="00C51947"/>
    <w:rsid w:val="00C55253"/>
    <w:rsid w:val="00C57C28"/>
    <w:rsid w:val="00C61C82"/>
    <w:rsid w:val="00C63750"/>
    <w:rsid w:val="00C63E39"/>
    <w:rsid w:val="00C65B40"/>
    <w:rsid w:val="00C665BB"/>
    <w:rsid w:val="00C73B2B"/>
    <w:rsid w:val="00C74A48"/>
    <w:rsid w:val="00C75BC1"/>
    <w:rsid w:val="00C7775F"/>
    <w:rsid w:val="00C77C97"/>
    <w:rsid w:val="00C81CA3"/>
    <w:rsid w:val="00C83249"/>
    <w:rsid w:val="00C93A65"/>
    <w:rsid w:val="00C96C96"/>
    <w:rsid w:val="00CA6B03"/>
    <w:rsid w:val="00CB3183"/>
    <w:rsid w:val="00CB49C3"/>
    <w:rsid w:val="00CB5054"/>
    <w:rsid w:val="00CB5F49"/>
    <w:rsid w:val="00CB6D80"/>
    <w:rsid w:val="00CC114E"/>
    <w:rsid w:val="00CC3EFB"/>
    <w:rsid w:val="00CC56AB"/>
    <w:rsid w:val="00CC70DA"/>
    <w:rsid w:val="00CC7FB5"/>
    <w:rsid w:val="00CD2C42"/>
    <w:rsid w:val="00CD308A"/>
    <w:rsid w:val="00CD4B4A"/>
    <w:rsid w:val="00CD5B19"/>
    <w:rsid w:val="00CE3DDC"/>
    <w:rsid w:val="00CE56C9"/>
    <w:rsid w:val="00CF28BE"/>
    <w:rsid w:val="00CF357E"/>
    <w:rsid w:val="00CF590C"/>
    <w:rsid w:val="00D00D0E"/>
    <w:rsid w:val="00D03D39"/>
    <w:rsid w:val="00D051F7"/>
    <w:rsid w:val="00D078B6"/>
    <w:rsid w:val="00D07D3E"/>
    <w:rsid w:val="00D1788D"/>
    <w:rsid w:val="00D17F02"/>
    <w:rsid w:val="00D232F3"/>
    <w:rsid w:val="00D240BD"/>
    <w:rsid w:val="00D248D5"/>
    <w:rsid w:val="00D303FE"/>
    <w:rsid w:val="00D30E6D"/>
    <w:rsid w:val="00D311F3"/>
    <w:rsid w:val="00D331DB"/>
    <w:rsid w:val="00D36119"/>
    <w:rsid w:val="00D428C2"/>
    <w:rsid w:val="00D42905"/>
    <w:rsid w:val="00D4516C"/>
    <w:rsid w:val="00D472B0"/>
    <w:rsid w:val="00D507E9"/>
    <w:rsid w:val="00D52B69"/>
    <w:rsid w:val="00D548AC"/>
    <w:rsid w:val="00D56613"/>
    <w:rsid w:val="00D572CF"/>
    <w:rsid w:val="00D6285B"/>
    <w:rsid w:val="00D653D1"/>
    <w:rsid w:val="00D71EA4"/>
    <w:rsid w:val="00D7299E"/>
    <w:rsid w:val="00D74429"/>
    <w:rsid w:val="00D80EA6"/>
    <w:rsid w:val="00D81668"/>
    <w:rsid w:val="00D82D39"/>
    <w:rsid w:val="00D83E73"/>
    <w:rsid w:val="00D871A7"/>
    <w:rsid w:val="00D87487"/>
    <w:rsid w:val="00D92FAA"/>
    <w:rsid w:val="00D9520D"/>
    <w:rsid w:val="00D954E6"/>
    <w:rsid w:val="00DA2217"/>
    <w:rsid w:val="00DA44E7"/>
    <w:rsid w:val="00DA705E"/>
    <w:rsid w:val="00DB5FC9"/>
    <w:rsid w:val="00DC3203"/>
    <w:rsid w:val="00DC342D"/>
    <w:rsid w:val="00DC4310"/>
    <w:rsid w:val="00DC4DFE"/>
    <w:rsid w:val="00DC5FA4"/>
    <w:rsid w:val="00DE659B"/>
    <w:rsid w:val="00DF51AB"/>
    <w:rsid w:val="00DF5E15"/>
    <w:rsid w:val="00E011BB"/>
    <w:rsid w:val="00E034A0"/>
    <w:rsid w:val="00E03778"/>
    <w:rsid w:val="00E0733A"/>
    <w:rsid w:val="00E14490"/>
    <w:rsid w:val="00E20DE0"/>
    <w:rsid w:val="00E22EA0"/>
    <w:rsid w:val="00E260DF"/>
    <w:rsid w:val="00E27FBA"/>
    <w:rsid w:val="00E305D3"/>
    <w:rsid w:val="00E32AB7"/>
    <w:rsid w:val="00E34EDE"/>
    <w:rsid w:val="00E408B1"/>
    <w:rsid w:val="00E51742"/>
    <w:rsid w:val="00E520FF"/>
    <w:rsid w:val="00E52207"/>
    <w:rsid w:val="00E52719"/>
    <w:rsid w:val="00E551F2"/>
    <w:rsid w:val="00E625F4"/>
    <w:rsid w:val="00E62BDC"/>
    <w:rsid w:val="00E65F2B"/>
    <w:rsid w:val="00E71277"/>
    <w:rsid w:val="00E727D2"/>
    <w:rsid w:val="00E737ED"/>
    <w:rsid w:val="00E75B9B"/>
    <w:rsid w:val="00E776BA"/>
    <w:rsid w:val="00E8061E"/>
    <w:rsid w:val="00E80F33"/>
    <w:rsid w:val="00E840D6"/>
    <w:rsid w:val="00E853D7"/>
    <w:rsid w:val="00E85A90"/>
    <w:rsid w:val="00E8640C"/>
    <w:rsid w:val="00E86D09"/>
    <w:rsid w:val="00E87F94"/>
    <w:rsid w:val="00E902C8"/>
    <w:rsid w:val="00E9097F"/>
    <w:rsid w:val="00E93E45"/>
    <w:rsid w:val="00E94242"/>
    <w:rsid w:val="00E94629"/>
    <w:rsid w:val="00E94FCB"/>
    <w:rsid w:val="00EA19B1"/>
    <w:rsid w:val="00EA532F"/>
    <w:rsid w:val="00EA7850"/>
    <w:rsid w:val="00EB0031"/>
    <w:rsid w:val="00EB2545"/>
    <w:rsid w:val="00EB50DD"/>
    <w:rsid w:val="00EB73FA"/>
    <w:rsid w:val="00EC052D"/>
    <w:rsid w:val="00EC5271"/>
    <w:rsid w:val="00EC587C"/>
    <w:rsid w:val="00ED29C4"/>
    <w:rsid w:val="00ED4F96"/>
    <w:rsid w:val="00ED5085"/>
    <w:rsid w:val="00EF0ACC"/>
    <w:rsid w:val="00EF26E5"/>
    <w:rsid w:val="00EF29B9"/>
    <w:rsid w:val="00EF395A"/>
    <w:rsid w:val="00F00207"/>
    <w:rsid w:val="00F00EFB"/>
    <w:rsid w:val="00F0123D"/>
    <w:rsid w:val="00F04C42"/>
    <w:rsid w:val="00F06D1D"/>
    <w:rsid w:val="00F16D33"/>
    <w:rsid w:val="00F17B98"/>
    <w:rsid w:val="00F2228B"/>
    <w:rsid w:val="00F22D27"/>
    <w:rsid w:val="00F23B0D"/>
    <w:rsid w:val="00F25C58"/>
    <w:rsid w:val="00F271B0"/>
    <w:rsid w:val="00F322D2"/>
    <w:rsid w:val="00F35AFE"/>
    <w:rsid w:val="00F37DC1"/>
    <w:rsid w:val="00F4162A"/>
    <w:rsid w:val="00F45E4E"/>
    <w:rsid w:val="00F522BC"/>
    <w:rsid w:val="00F56F74"/>
    <w:rsid w:val="00F575D0"/>
    <w:rsid w:val="00F620E4"/>
    <w:rsid w:val="00F62B58"/>
    <w:rsid w:val="00F6301E"/>
    <w:rsid w:val="00F6401C"/>
    <w:rsid w:val="00F64290"/>
    <w:rsid w:val="00F656B4"/>
    <w:rsid w:val="00F71DA2"/>
    <w:rsid w:val="00F72A93"/>
    <w:rsid w:val="00F75016"/>
    <w:rsid w:val="00F818E8"/>
    <w:rsid w:val="00F84701"/>
    <w:rsid w:val="00F84ABE"/>
    <w:rsid w:val="00F9035F"/>
    <w:rsid w:val="00F940DF"/>
    <w:rsid w:val="00F9491C"/>
    <w:rsid w:val="00FA032D"/>
    <w:rsid w:val="00FA2444"/>
    <w:rsid w:val="00FA4F6A"/>
    <w:rsid w:val="00FA52C7"/>
    <w:rsid w:val="00FA6248"/>
    <w:rsid w:val="00FB79F5"/>
    <w:rsid w:val="00FC27ED"/>
    <w:rsid w:val="00FC2CF9"/>
    <w:rsid w:val="00FC687E"/>
    <w:rsid w:val="00FC6A6B"/>
    <w:rsid w:val="00FC6EC6"/>
    <w:rsid w:val="00FC7C37"/>
    <w:rsid w:val="00FE3A97"/>
    <w:rsid w:val="00FE5A63"/>
    <w:rsid w:val="00FE6949"/>
    <w:rsid w:val="00FF0162"/>
    <w:rsid w:val="00FF23CF"/>
    <w:rsid w:val="0299F907"/>
    <w:rsid w:val="02BF2B11"/>
    <w:rsid w:val="02D5F79E"/>
    <w:rsid w:val="02FAE9BC"/>
    <w:rsid w:val="02FE16D0"/>
    <w:rsid w:val="0318C6ED"/>
    <w:rsid w:val="033C4B01"/>
    <w:rsid w:val="03527792"/>
    <w:rsid w:val="0366D156"/>
    <w:rsid w:val="03B450B2"/>
    <w:rsid w:val="04FA4738"/>
    <w:rsid w:val="05BB89FC"/>
    <w:rsid w:val="05F46D47"/>
    <w:rsid w:val="064ABBA7"/>
    <w:rsid w:val="06B26BF4"/>
    <w:rsid w:val="07D2A3BD"/>
    <w:rsid w:val="08C23A0D"/>
    <w:rsid w:val="09A243F7"/>
    <w:rsid w:val="0A69A75F"/>
    <w:rsid w:val="0AAE244B"/>
    <w:rsid w:val="0AEEC372"/>
    <w:rsid w:val="0BB2BEEC"/>
    <w:rsid w:val="0C4D4602"/>
    <w:rsid w:val="0C657FEA"/>
    <w:rsid w:val="0C88644A"/>
    <w:rsid w:val="0CACD519"/>
    <w:rsid w:val="0D3CDF38"/>
    <w:rsid w:val="0DB85AE5"/>
    <w:rsid w:val="0F098A19"/>
    <w:rsid w:val="0F292144"/>
    <w:rsid w:val="0FDDE3C6"/>
    <w:rsid w:val="10169F43"/>
    <w:rsid w:val="107892FF"/>
    <w:rsid w:val="10E28580"/>
    <w:rsid w:val="12A940A6"/>
    <w:rsid w:val="148C6C86"/>
    <w:rsid w:val="14D97F5B"/>
    <w:rsid w:val="15742B58"/>
    <w:rsid w:val="15998B7B"/>
    <w:rsid w:val="167D28D1"/>
    <w:rsid w:val="16C0B9BC"/>
    <w:rsid w:val="16CAC2D2"/>
    <w:rsid w:val="16F7B208"/>
    <w:rsid w:val="174E81EC"/>
    <w:rsid w:val="17AFFB2E"/>
    <w:rsid w:val="17F6D8D0"/>
    <w:rsid w:val="18541A5C"/>
    <w:rsid w:val="185FE724"/>
    <w:rsid w:val="1A6D3A12"/>
    <w:rsid w:val="1A93A788"/>
    <w:rsid w:val="1CBB53A7"/>
    <w:rsid w:val="1D3944D5"/>
    <w:rsid w:val="1DCDDE12"/>
    <w:rsid w:val="1E4F87F3"/>
    <w:rsid w:val="1F033E46"/>
    <w:rsid w:val="1F0DD66D"/>
    <w:rsid w:val="1F6C5B7D"/>
    <w:rsid w:val="1FFA2AF1"/>
    <w:rsid w:val="1FFD4605"/>
    <w:rsid w:val="20B20DC4"/>
    <w:rsid w:val="20D294A3"/>
    <w:rsid w:val="21A7BF8A"/>
    <w:rsid w:val="21B8FCC6"/>
    <w:rsid w:val="227B3233"/>
    <w:rsid w:val="2284AACA"/>
    <w:rsid w:val="22AFADA3"/>
    <w:rsid w:val="23408FB3"/>
    <w:rsid w:val="23EEF714"/>
    <w:rsid w:val="241EF9FD"/>
    <w:rsid w:val="2456C6AC"/>
    <w:rsid w:val="262F5D10"/>
    <w:rsid w:val="26DCEED1"/>
    <w:rsid w:val="299147EC"/>
    <w:rsid w:val="2A946C15"/>
    <w:rsid w:val="2AEE5007"/>
    <w:rsid w:val="2B106010"/>
    <w:rsid w:val="2C9BEE8B"/>
    <w:rsid w:val="2D0A2C3F"/>
    <w:rsid w:val="2DF6BC96"/>
    <w:rsid w:val="2EC926BC"/>
    <w:rsid w:val="2F9617C7"/>
    <w:rsid w:val="309C3726"/>
    <w:rsid w:val="314E74A3"/>
    <w:rsid w:val="3181D5D9"/>
    <w:rsid w:val="3189360D"/>
    <w:rsid w:val="31937743"/>
    <w:rsid w:val="31E2C911"/>
    <w:rsid w:val="31F20CF9"/>
    <w:rsid w:val="3273CB96"/>
    <w:rsid w:val="3286AD33"/>
    <w:rsid w:val="32D6C8DC"/>
    <w:rsid w:val="3318DF04"/>
    <w:rsid w:val="331908F8"/>
    <w:rsid w:val="3486BA90"/>
    <w:rsid w:val="34DF0080"/>
    <w:rsid w:val="34FBEA60"/>
    <w:rsid w:val="357E3182"/>
    <w:rsid w:val="3759A19C"/>
    <w:rsid w:val="38114608"/>
    <w:rsid w:val="38A43CCB"/>
    <w:rsid w:val="38B27C07"/>
    <w:rsid w:val="397A5B91"/>
    <w:rsid w:val="39CB1503"/>
    <w:rsid w:val="3A28F8D5"/>
    <w:rsid w:val="3A35B481"/>
    <w:rsid w:val="3A4A64E1"/>
    <w:rsid w:val="3A5D6839"/>
    <w:rsid w:val="3BC6CEFD"/>
    <w:rsid w:val="3CF3F651"/>
    <w:rsid w:val="3D6C6657"/>
    <w:rsid w:val="3DC3B6BB"/>
    <w:rsid w:val="3F4A69AC"/>
    <w:rsid w:val="3F7B82F5"/>
    <w:rsid w:val="3FC04EA5"/>
    <w:rsid w:val="3FC8F70C"/>
    <w:rsid w:val="3FD730C2"/>
    <w:rsid w:val="401F1B7E"/>
    <w:rsid w:val="40FD690A"/>
    <w:rsid w:val="41170AF0"/>
    <w:rsid w:val="41D328C9"/>
    <w:rsid w:val="420D5A0F"/>
    <w:rsid w:val="42A22FBD"/>
    <w:rsid w:val="42C73708"/>
    <w:rsid w:val="42C99A9C"/>
    <w:rsid w:val="430A9F99"/>
    <w:rsid w:val="4448833D"/>
    <w:rsid w:val="4500FC90"/>
    <w:rsid w:val="4510D3CE"/>
    <w:rsid w:val="45D881F3"/>
    <w:rsid w:val="46474B60"/>
    <w:rsid w:val="4891566F"/>
    <w:rsid w:val="48966DC4"/>
    <w:rsid w:val="48A4F95F"/>
    <w:rsid w:val="48CE0308"/>
    <w:rsid w:val="48DB5EFC"/>
    <w:rsid w:val="49B6D9AB"/>
    <w:rsid w:val="4A23A25D"/>
    <w:rsid w:val="4AB507C2"/>
    <w:rsid w:val="4B02E3F9"/>
    <w:rsid w:val="4B2A2C95"/>
    <w:rsid w:val="4B46D1D1"/>
    <w:rsid w:val="4B9BCDDC"/>
    <w:rsid w:val="4BC98AB0"/>
    <w:rsid w:val="4BDE0BD9"/>
    <w:rsid w:val="4C16B75E"/>
    <w:rsid w:val="4C598FF2"/>
    <w:rsid w:val="4C6038BD"/>
    <w:rsid w:val="4CD68B77"/>
    <w:rsid w:val="4D29D2E3"/>
    <w:rsid w:val="4D991935"/>
    <w:rsid w:val="4E7383E2"/>
    <w:rsid w:val="4EF470EF"/>
    <w:rsid w:val="4F7BDE4A"/>
    <w:rsid w:val="5055615B"/>
    <w:rsid w:val="5060149E"/>
    <w:rsid w:val="529E56E0"/>
    <w:rsid w:val="52ECB767"/>
    <w:rsid w:val="532DF0D0"/>
    <w:rsid w:val="5352674E"/>
    <w:rsid w:val="53B351DA"/>
    <w:rsid w:val="5443CAF8"/>
    <w:rsid w:val="55AB872F"/>
    <w:rsid w:val="55CFB0E3"/>
    <w:rsid w:val="55EEBCDF"/>
    <w:rsid w:val="560AFF2A"/>
    <w:rsid w:val="5669E154"/>
    <w:rsid w:val="57273950"/>
    <w:rsid w:val="57E6CBC6"/>
    <w:rsid w:val="5896B5C7"/>
    <w:rsid w:val="5945801A"/>
    <w:rsid w:val="59AF5421"/>
    <w:rsid w:val="59DDC8C8"/>
    <w:rsid w:val="5BEEC57D"/>
    <w:rsid w:val="5C38568D"/>
    <w:rsid w:val="5C559356"/>
    <w:rsid w:val="5D05605D"/>
    <w:rsid w:val="5E30E258"/>
    <w:rsid w:val="5E5C73EF"/>
    <w:rsid w:val="5EDAD4AF"/>
    <w:rsid w:val="5F3B016C"/>
    <w:rsid w:val="5F4ACC61"/>
    <w:rsid w:val="60AD61A9"/>
    <w:rsid w:val="611BADB6"/>
    <w:rsid w:val="61CF0534"/>
    <w:rsid w:val="61F9D84C"/>
    <w:rsid w:val="62B2729A"/>
    <w:rsid w:val="63C6B5C7"/>
    <w:rsid w:val="64DB4AB4"/>
    <w:rsid w:val="655A343A"/>
    <w:rsid w:val="65A97CFE"/>
    <w:rsid w:val="65FCA300"/>
    <w:rsid w:val="661329FC"/>
    <w:rsid w:val="6686A1F6"/>
    <w:rsid w:val="670343B4"/>
    <w:rsid w:val="67CCB9DD"/>
    <w:rsid w:val="6878E68A"/>
    <w:rsid w:val="688F718E"/>
    <w:rsid w:val="68CEA6A4"/>
    <w:rsid w:val="69710E0A"/>
    <w:rsid w:val="69FDE4BE"/>
    <w:rsid w:val="6A4F6556"/>
    <w:rsid w:val="6AB5E8A3"/>
    <w:rsid w:val="6BA12F28"/>
    <w:rsid w:val="6BA37CCF"/>
    <w:rsid w:val="6C2285E4"/>
    <w:rsid w:val="6C282771"/>
    <w:rsid w:val="6CA64915"/>
    <w:rsid w:val="6D295317"/>
    <w:rsid w:val="6F5C3DF0"/>
    <w:rsid w:val="70656C4F"/>
    <w:rsid w:val="720C097B"/>
    <w:rsid w:val="72AFDFFB"/>
    <w:rsid w:val="7311DF46"/>
    <w:rsid w:val="734BE8C5"/>
    <w:rsid w:val="73626B79"/>
    <w:rsid w:val="73646EC6"/>
    <w:rsid w:val="73900073"/>
    <w:rsid w:val="743CA990"/>
    <w:rsid w:val="74AA836B"/>
    <w:rsid w:val="758D152B"/>
    <w:rsid w:val="75A04B00"/>
    <w:rsid w:val="760D1083"/>
    <w:rsid w:val="7637D212"/>
    <w:rsid w:val="76D31D92"/>
    <w:rsid w:val="770B1EFA"/>
    <w:rsid w:val="7762614E"/>
    <w:rsid w:val="786BB446"/>
    <w:rsid w:val="7A4566F8"/>
    <w:rsid w:val="7AC840E0"/>
    <w:rsid w:val="7AD3D0D6"/>
    <w:rsid w:val="7B9C5674"/>
    <w:rsid w:val="7C3670F7"/>
    <w:rsid w:val="7CFB6167"/>
    <w:rsid w:val="7DC7501B"/>
    <w:rsid w:val="7DCE9A21"/>
    <w:rsid w:val="7EB15813"/>
    <w:rsid w:val="7F3A20C5"/>
    <w:rsid w:val="7F9C049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9A341F8F-C7A3-48F2-AA8D-8302B813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FE5A63"/>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6"/>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Arial" w:eastAsia="Times New Roman" w:hAnsi="Arial" w:cs="Arial"/>
      <w:bCs/>
      <w:color w:val="000000"/>
      <w:sz w:val="18"/>
      <w:szCs w:val="18"/>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5"/>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Arial" w:eastAsia="Times New Roman" w:hAnsi="Arial" w:cs="Arial"/>
      <w:bCs/>
      <w:color w:val="000000"/>
      <w:sz w:val="18"/>
      <w:szCs w:val="18"/>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7"/>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color w:val="auto"/>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ustomXml" Target="ink/ink2.xml"/><Relationship Id="rId18" Type="http://schemas.openxmlformats.org/officeDocument/2006/relationships/image" Target="media/image4.png"/><Relationship Id="rId26" Type="http://schemas.openxmlformats.org/officeDocument/2006/relationships/hyperlink" Target="mailto:recruitment@eikon.org.uk" TargetMode="External"/><Relationship Id="rId3" Type="http://schemas.openxmlformats.org/officeDocument/2006/relationships/customXml" Target="../customXml/item3.xml"/><Relationship Id="rId21" Type="http://schemas.openxmlformats.org/officeDocument/2006/relationships/customXml" Target="ink/ink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hyperlink" Target="http://www.eikon.org.uk"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image" Target="media/image7.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7.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ink/ink5.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 Id="rId35" Type="http://schemas.microsoft.com/office/2020/10/relationships/intelligence" Target="intelligence2.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7-18T15:01:38.484"/>
    </inkml:context>
    <inkml:brush xml:id="br0">
      <inkml:brushProperty name="width" value="0.15875" units="cm"/>
      <inkml:brushProperty name="height" value="0.15875" units="cm"/>
      <inkml:brushProperty name="color" value="#D2FF4D"/>
    </inkml:brush>
  </inkml:definitions>
  <inkml:trace contextRef="#ctx0" brushRef="#br0">235 1 24575,'0'5'0,"-5"15"0,-2 9 0,-8 5 0,-8 10 0,-4 12 0,1 0 0,2 11 0,-1-3 0,4-2 0,6 3 0,0-6 0,-2-8 0,2-13-8191</inkml:trace>
  <inkml:trace contextRef="#ctx0" brushRef="#br0" timeOffset="1">897 278 24575,'-5'4'0,"-11"12"0,-3 7 0,-3 9 0,-3 8 0,-3 3 0,-9 8 0,-5-6 0,-1 1 0,4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236 1 24575,'0'5'0,"-5"15"0,-2 9 0,-8 5 0,-8 10 0,-4 12 0,0 0 0,3 11 0,-1-3 0,4-2 0,6 3 0,0-6 0,-2-8 0,2-13-8191</inkml:trace>
  <inkml:trace contextRef="#ctx0" brushRef="#br0" timeOffset="848.6">900 278 24575,'-5'4'0,"-11"12"0,-3 7 0,-3 9 0,-3 8 0,-3 3 0,-9 8 0,-5-6 0,-2 1 0,5 5 0,3-1 0,2 0 0,8-13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6:54.291"/>
    </inkml:context>
    <inkml:brush xml:id="br0">
      <inkml:brushProperty name="width" value="0.1" units="cm"/>
      <inkml:brushProperty name="height" value="0.1" units="cm"/>
      <inkml:brushProperty name="color" value="#D2FF4D"/>
    </inkml:brush>
  </inkml:definitions>
  <inkml:trace contextRef="#ctx0" brushRef="#br0">0 870 24575,'2'-14'0,"1"0"0,0 0 0,0 0 0,2 0 0,0 1 0,0-1 0,1 1 0,8-12 0,3-9 0,-3 0 0,10-40 0,3-8 0,-9 42 0,-12 27 0,0 0 0,-1-1 0,5-17 0,19-61 0,-19 63 0,12-51 0,-14 39 0,1 0 0,18-46 0,-13 58-1365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documentManagement>
</p:properties>
</file>

<file path=customXml/itemProps1.xml><?xml version="1.0" encoding="utf-8"?>
<ds:datastoreItem xmlns:ds="http://schemas.openxmlformats.org/officeDocument/2006/customXml" ds:itemID="{CA8B1CDD-2172-4766-8507-B03D4A800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3.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4.xml><?xml version="1.0" encoding="utf-8"?>
<ds:datastoreItem xmlns:ds="http://schemas.openxmlformats.org/officeDocument/2006/customXml" ds:itemID="{16AFB92F-DB7B-4F9B-934F-478CF556133B}">
  <ds:schemaRefs>
    <ds:schemaRef ds:uri="http://schemas.microsoft.com/office/2006/metadata/properties"/>
    <ds:schemaRef ds:uri="http://schemas.microsoft.com/office/infopath/2007/PartnerControls"/>
    <ds:schemaRef ds:uri="404e7537-accd-4269-94b3-e721a4333abd"/>
    <ds:schemaRef ds:uri="d6bd3980-0619-4ae5-aae6-d132ad1f160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1550</Words>
  <Characters>8840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10370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5</cp:revision>
  <cp:lastPrinted>2021-07-15T01:33:00Z</cp:lastPrinted>
  <dcterms:created xsi:type="dcterms:W3CDTF">2025-07-31T13:43:00Z</dcterms:created>
  <dcterms:modified xsi:type="dcterms:W3CDTF">2025-08-01T09:05:00Z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