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B46C3" w14:textId="18403529" w:rsidR="002D2607" w:rsidRPr="002D2607" w:rsidRDefault="002D2607" w:rsidP="002D2607">
      <w:pPr>
        <w:pStyle w:val="Title"/>
        <w:rPr>
          <w:sz w:val="8"/>
          <w:szCs w:val="8"/>
        </w:rPr>
      </w:pPr>
    </w:p>
    <w:p w14:paraId="46EF38A1" w14:textId="226BEEB0" w:rsidR="006C5DCF" w:rsidRDefault="006C5DCF" w:rsidP="002D2607">
      <w:pPr>
        <w:pStyle w:val="Title"/>
        <w:rPr>
          <w:sz w:val="72"/>
          <w:szCs w:val="72"/>
        </w:rPr>
      </w:pP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3A48FAC7">
                <wp:simplePos x="0" y="0"/>
                <wp:positionH relativeFrom="margin">
                  <wp:align>right</wp:align>
                </wp:positionH>
                <wp:positionV relativeFrom="paragraph">
                  <wp:posOffset>304622</wp:posOffset>
                </wp:positionV>
                <wp:extent cx="306640" cy="282660"/>
                <wp:effectExtent l="5715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xmlns:a="http://schemas.openxmlformats.org/drawingml/2006/main" xmlns:arto="http://schemas.microsoft.com/office/word/2006/arto">
            <w:pict>
              <v:shapetype id="_x0000_t75" coordsize="21600,21600" filled="f" stroked="f" o:spt="75" o:preferrelative="t" path="m@4@5l@4@11@9@11@9@5xe" w14:anchorId="5DB80ED5">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5" style="position:absolute;margin-left:-24.9pt;margin-top:21.8pt;width:28.4pt;height:26.7pt;z-index:251658240;visibility:visible;mso-wrap-style:square;mso-wrap-distance-left:9pt;mso-wrap-distance-top:0;mso-wrap-distance-right:9pt;mso-wrap-distance-bottom:0;mso-position-horizontal:right;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">
                <v:imagedata o:title="" r:id="rId12"/>
                <w10:wrap anchorx="margin"/>
              </v:shape>
            </w:pict>
          </mc:Fallback>
        </mc:AlternateContent>
      </w: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13FAEB23">
                <wp:simplePos x="0" y="0"/>
                <wp:positionH relativeFrom="margin">
                  <wp:align>right</wp:align>
                </wp:positionH>
                <wp:positionV relativeFrom="paragraph">
                  <wp:posOffset>552399</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anchor>
            </w:drawing>
          </mc:Choice>
          <mc:Fallback xmlns:a="http://schemas.openxmlformats.org/drawingml/2006/main" xmlns:arto="http://schemas.microsoft.com/office/word/2006/arto">
            <w:pict>
              <v:shape id="Ink 11" style="position:absolute;margin-left:-11.55pt;margin-top:41.25pt;width:41.9pt;height:28.65pt;z-index:251658241;visibility:visible;mso-wrap-style:square;mso-wrap-distance-left:9pt;mso-wrap-distance-top:0;mso-wrap-distance-right:9pt;mso-wrap-distance-bottom:0;mso-position-horizontal:right;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" w14:anchorId="6434A1FD">
                <v:imagedata o:title="" r:id="rId14"/>
                <w10:wrap anchorx="margin"/>
              </v:shape>
            </w:pict>
          </mc:Fallback>
        </mc:AlternateContent>
      </w:r>
      <w:r w:rsidR="00D53027" w:rsidRPr="006C5DCF">
        <w:rPr>
          <w:sz w:val="72"/>
          <w:szCs w:val="72"/>
        </w:rPr>
        <w:t>Mentor</w:t>
      </w:r>
      <w:r w:rsidR="008C4FF7">
        <w:rPr>
          <w:sz w:val="72"/>
          <w:szCs w:val="72"/>
        </w:rPr>
        <w:t xml:space="preserve">ing Coordinator </w:t>
      </w:r>
    </w:p>
    <w:p w14:paraId="49142DA0" w14:textId="625C51F4" w:rsidR="00CD4B4A" w:rsidRPr="006C5DCF" w:rsidRDefault="000E1416" w:rsidP="002D2607">
      <w:pPr>
        <w:pStyle w:val="Title"/>
        <w:rPr>
          <w:sz w:val="72"/>
          <w:szCs w:val="72"/>
        </w:rPr>
      </w:pPr>
      <w:r w:rsidRPr="006C5DCF">
        <w:rPr>
          <w:sz w:val="72"/>
          <w:szCs w:val="72"/>
        </w:rPr>
        <w:t xml:space="preserve">Job </w:t>
      </w:r>
      <w:r w:rsidR="006C5DCF" w:rsidRPr="006C5DCF">
        <w:rPr>
          <w:sz w:val="72"/>
          <w:szCs w:val="72"/>
        </w:rPr>
        <w:t>D</w:t>
      </w:r>
      <w:r w:rsidRPr="006C5DCF">
        <w:rPr>
          <w:sz w:val="72"/>
          <w:szCs w:val="72"/>
        </w:rPr>
        <w:t>escription</w:t>
      </w:r>
    </w:p>
    <w:p w14:paraId="6D713014" w14:textId="72B0E95C" w:rsidR="00092E24" w:rsidRPr="00B877F4" w:rsidRDefault="00092E24" w:rsidP="00092E24">
      <w:pPr>
        <w:spacing w:after="40" w:line="276" w:lineRule="auto"/>
        <w:rPr>
          <w:rFonts w:asciiTheme="minorHAnsi" w:eastAsia="Cambria" w:hAnsiTheme="minorHAnsi" w:cstheme="minorHAnsi"/>
          <w:b/>
          <w:bCs/>
          <w:color w:val="AD33F9" w:themeColor="accent2"/>
          <w:sz w:val="36"/>
          <w:szCs w:val="36"/>
        </w:rPr>
      </w:pPr>
      <w:r w:rsidRPr="00B877F4">
        <w:rPr>
          <w:rFonts w:asciiTheme="minorHAnsi" w:eastAsia="Cambria" w:hAnsiTheme="minorHAnsi" w:cstheme="minorHAnsi"/>
          <w:b/>
          <w:bCs/>
          <w:color w:val="AD33F9" w:themeColor="accent2"/>
          <w:sz w:val="36"/>
          <w:szCs w:val="36"/>
        </w:rPr>
        <w:t>Who we are</w:t>
      </w:r>
    </w:p>
    <w:p w14:paraId="5D7CA8F7" w14:textId="670B15ED" w:rsidR="001035A8" w:rsidRPr="00F73888" w:rsidRDefault="001035A8" w:rsidP="00123EB6">
      <w:pPr>
        <w:rPr>
          <w:rFonts w:asciiTheme="minorHAnsi" w:eastAsia="Cambria" w:hAnsiTheme="minorHAnsi" w:cstheme="minorHAnsi"/>
          <w:sz w:val="24"/>
        </w:rPr>
      </w:pPr>
      <w:r w:rsidRPr="00F73888">
        <w:rPr>
          <w:rFonts w:asciiTheme="minorHAnsi" w:eastAsia="Cambria" w:hAnsiTheme="minorHAnsi" w:cstheme="minorHAnsi"/>
          <w:sz w:val="24"/>
        </w:rPr>
        <w:t>The Eikon Charity is one of Surrey’s leading charities supporting children and young people to overcome difficulties, become resilient and develop into confident adults who contribute positively to their communities.</w:t>
      </w:r>
    </w:p>
    <w:p w14:paraId="6C27214A" w14:textId="122A3396" w:rsidR="005A3085" w:rsidRPr="00F73888" w:rsidRDefault="001035A8" w:rsidP="00123EB6">
      <w:pPr>
        <w:rPr>
          <w:rFonts w:asciiTheme="minorHAnsi" w:eastAsia="Cambria" w:hAnsiTheme="minorHAnsi" w:cstheme="minorHAnsi"/>
          <w:sz w:val="24"/>
        </w:rPr>
      </w:pPr>
      <w:r w:rsidRPr="00F73888">
        <w:rPr>
          <w:rFonts w:asciiTheme="minorHAnsi" w:eastAsia="Cambria" w:hAnsiTheme="minorHAnsi" w:cstheme="minorHAnsi"/>
          <w:sz w:val="24"/>
        </w:rPr>
        <w:t xml:space="preserve">We are looking for people with passion and expertise to drive the charity forward and help us continue to be a leading provider of early intervention in Surrey. </w:t>
      </w:r>
    </w:p>
    <w:p w14:paraId="2393BAD3" w14:textId="77777777" w:rsidR="00FC2CF9" w:rsidRPr="00F73888" w:rsidRDefault="00424393" w:rsidP="00424393">
      <w:pPr>
        <w:spacing w:after="40" w:line="276" w:lineRule="auto"/>
        <w:rPr>
          <w:rFonts w:asciiTheme="minorHAnsi" w:eastAsia="Cambria" w:hAnsiTheme="minorHAnsi" w:cstheme="minorHAnsi"/>
          <w:b/>
          <w:bCs/>
          <w:color w:val="AD33F9" w:themeColor="accent2"/>
          <w:sz w:val="24"/>
        </w:rPr>
      </w:pPr>
      <w:r w:rsidRPr="00F73888">
        <w:rPr>
          <w:rFonts w:asciiTheme="minorHAnsi" w:eastAsia="Cambria" w:hAnsiTheme="minorHAnsi" w:cstheme="minorHAnsi"/>
          <w:b/>
          <w:bCs/>
          <w:color w:val="AD33F9" w:themeColor="accent2"/>
          <w:sz w:val="24"/>
        </w:rPr>
        <w:t xml:space="preserve">Our vision </w:t>
      </w:r>
    </w:p>
    <w:p w14:paraId="712F3DFB" w14:textId="7E51CF89" w:rsidR="00424393" w:rsidRPr="00F73888" w:rsidRDefault="00424393" w:rsidP="00424393">
      <w:pPr>
        <w:spacing w:after="40" w:line="276" w:lineRule="auto"/>
        <w:rPr>
          <w:rFonts w:asciiTheme="minorHAnsi" w:eastAsia="Cambria" w:hAnsiTheme="minorHAnsi" w:cstheme="minorHAnsi"/>
          <w:b/>
          <w:bCs/>
          <w:color w:val="AD33F9" w:themeColor="accent2"/>
          <w:sz w:val="24"/>
        </w:rPr>
      </w:pPr>
      <w:r w:rsidRPr="00F73888">
        <w:rPr>
          <w:sz w:val="24"/>
        </w:rPr>
        <w:t>For all Surrey young people to thrive.</w:t>
      </w:r>
    </w:p>
    <w:p w14:paraId="774A9B3A" w14:textId="77777777" w:rsidR="00424393" w:rsidRPr="00F73888" w:rsidRDefault="00424393" w:rsidP="00424393">
      <w:pPr>
        <w:spacing w:after="40" w:line="276" w:lineRule="auto"/>
        <w:rPr>
          <w:rFonts w:asciiTheme="minorHAnsi" w:eastAsia="Cambria" w:hAnsiTheme="minorHAnsi" w:cstheme="minorHAnsi"/>
          <w:b/>
          <w:bCs/>
          <w:color w:val="AD33F9" w:themeColor="accent2"/>
          <w:sz w:val="24"/>
        </w:rPr>
      </w:pPr>
    </w:p>
    <w:p w14:paraId="36F55F32" w14:textId="77777777" w:rsidR="00FC2CF9" w:rsidRPr="00F73888" w:rsidRDefault="00424393" w:rsidP="00FC2CF9">
      <w:pPr>
        <w:spacing w:after="40" w:line="276" w:lineRule="auto"/>
        <w:rPr>
          <w:rFonts w:asciiTheme="minorHAnsi" w:eastAsia="Cambria" w:hAnsiTheme="minorHAnsi" w:cstheme="minorHAnsi"/>
          <w:b/>
          <w:bCs/>
          <w:color w:val="AD33F9" w:themeColor="accent2"/>
          <w:sz w:val="24"/>
        </w:rPr>
      </w:pPr>
      <w:r w:rsidRPr="00F73888">
        <w:rPr>
          <w:rFonts w:asciiTheme="minorHAnsi" w:eastAsia="Cambria" w:hAnsiTheme="minorHAnsi" w:cstheme="minorHAnsi"/>
          <w:b/>
          <w:bCs/>
          <w:color w:val="AD33F9" w:themeColor="accent2"/>
          <w:sz w:val="24"/>
        </w:rPr>
        <w:t>Our mission</w:t>
      </w:r>
      <w:r w:rsidR="00FC2CF9" w:rsidRPr="00F73888">
        <w:rPr>
          <w:rFonts w:asciiTheme="minorHAnsi" w:eastAsia="Cambria" w:hAnsiTheme="minorHAnsi" w:cstheme="minorHAnsi"/>
          <w:b/>
          <w:bCs/>
          <w:color w:val="AD33F9" w:themeColor="accent2"/>
          <w:sz w:val="24"/>
        </w:rPr>
        <w:t xml:space="preserve"> </w:t>
      </w:r>
    </w:p>
    <w:p w14:paraId="1DDB5DBE" w14:textId="1B6CC605" w:rsidR="00424393" w:rsidRPr="00F73888" w:rsidRDefault="00424393" w:rsidP="00FC2CF9">
      <w:pPr>
        <w:spacing w:after="40" w:line="276" w:lineRule="auto"/>
        <w:rPr>
          <w:rFonts w:asciiTheme="minorHAnsi" w:eastAsia="Cambria" w:hAnsiTheme="minorHAnsi" w:cstheme="minorHAnsi"/>
          <w:b/>
          <w:bCs/>
          <w:color w:val="AD33F9" w:themeColor="accent2"/>
          <w:sz w:val="24"/>
        </w:rPr>
      </w:pPr>
      <w:r w:rsidRPr="00F73888">
        <w:rPr>
          <w:sz w:val="24"/>
        </w:rPr>
        <w:t>To empower and support young people in Surrey to have the wellbeing and resilience they need to thrive.</w:t>
      </w:r>
    </w:p>
    <w:p w14:paraId="03A81652" w14:textId="77777777" w:rsidR="00424393" w:rsidRPr="00F73888" w:rsidRDefault="00424393" w:rsidP="00424393">
      <w:pPr>
        <w:pStyle w:val="Default"/>
        <w:jc w:val="center"/>
        <w:rPr>
          <w:rFonts w:ascii="Arial" w:eastAsia="Arial" w:hAnsi="Arial" w:cs="Arial"/>
          <w:sz w:val="24"/>
          <w:szCs w:val="24"/>
        </w:rPr>
      </w:pPr>
    </w:p>
    <w:p w14:paraId="37091D59" w14:textId="28AF3B6A" w:rsidR="00424393" w:rsidRPr="00F73888" w:rsidRDefault="00424393" w:rsidP="00424393">
      <w:pPr>
        <w:pStyle w:val="paragraph"/>
        <w:spacing w:before="0" w:beforeAutospacing="0" w:after="0" w:afterAutospacing="0"/>
        <w:textAlignment w:val="baseline"/>
        <w:rPr>
          <w:rFonts w:ascii="Arial" w:hAnsi="Arial" w:cs="Arial"/>
        </w:rPr>
      </w:pPr>
      <w:r w:rsidRPr="00F73888">
        <w:rPr>
          <w:rFonts w:asciiTheme="minorHAnsi" w:eastAsia="Cambria" w:hAnsiTheme="minorHAnsi" w:cstheme="minorHAnsi"/>
          <w:b/>
          <w:bCs/>
          <w:color w:val="AD33F9" w:themeColor="accent2"/>
        </w:rPr>
        <w:t xml:space="preserve">Our </w:t>
      </w:r>
      <w:r w:rsidR="00DC5FA4" w:rsidRPr="00F73888">
        <w:rPr>
          <w:rFonts w:asciiTheme="minorHAnsi" w:eastAsia="Cambria" w:hAnsiTheme="minorHAnsi" w:cstheme="minorHAnsi"/>
          <w:b/>
          <w:bCs/>
          <w:color w:val="AD33F9" w:themeColor="accent2"/>
        </w:rPr>
        <w:t>v</w:t>
      </w:r>
      <w:r w:rsidRPr="00F73888">
        <w:rPr>
          <w:rFonts w:asciiTheme="minorHAnsi" w:eastAsia="Cambria" w:hAnsiTheme="minorHAnsi" w:cstheme="minorHAnsi"/>
          <w:b/>
          <w:bCs/>
          <w:color w:val="AD33F9" w:themeColor="accent2"/>
        </w:rPr>
        <w:t>alues</w:t>
      </w:r>
    </w:p>
    <w:p w14:paraId="0F1888C5" w14:textId="77777777" w:rsidR="00424393" w:rsidRPr="00F73888" w:rsidRDefault="00424393" w:rsidP="00C31A7A">
      <w:pPr>
        <w:pStyle w:val="paragraph"/>
        <w:spacing w:before="0" w:beforeAutospacing="0" w:after="0" w:afterAutospacing="0"/>
        <w:textAlignment w:val="baseline"/>
        <w:rPr>
          <w:rFonts w:asciiTheme="minorHAnsi" w:eastAsia="Cambria" w:hAnsiTheme="minorHAnsi" w:cstheme="minorHAnsi"/>
          <w:color w:val="AD33F9" w:themeColor="accent2"/>
        </w:rPr>
      </w:pPr>
      <w:r w:rsidRPr="00F73888">
        <w:rPr>
          <w:rFonts w:asciiTheme="minorHAnsi" w:eastAsia="Cambria" w:hAnsiTheme="minorHAnsi" w:cstheme="minorHAnsi"/>
          <w:color w:val="AD33F9" w:themeColor="accent2"/>
        </w:rPr>
        <w:t>We elevate and amplify the voices of children &amp; young people.</w:t>
      </w:r>
    </w:p>
    <w:p w14:paraId="7B3CB0CD" w14:textId="0E51B231" w:rsidR="00424393" w:rsidRPr="00F73888" w:rsidRDefault="00424393" w:rsidP="00C31A7A">
      <w:pPr>
        <w:spacing w:after="0"/>
        <w:ind w:right="96"/>
        <w:textAlignment w:val="baseline"/>
        <w:rPr>
          <w:sz w:val="24"/>
        </w:rPr>
      </w:pPr>
      <w:r w:rsidRPr="00F73888">
        <w:rPr>
          <w:sz w:val="24"/>
        </w:rPr>
        <w:t>The needs of young people guide everything we do, shaping every decision and action we take.</w:t>
      </w:r>
    </w:p>
    <w:p w14:paraId="6257AAFF" w14:textId="77777777" w:rsidR="00424393" w:rsidRPr="00F73888" w:rsidRDefault="00424393" w:rsidP="00C31A7A">
      <w:pPr>
        <w:pStyle w:val="paragraph"/>
        <w:spacing w:before="0" w:beforeAutospacing="0" w:after="0" w:afterAutospacing="0"/>
        <w:textAlignment w:val="baseline"/>
        <w:rPr>
          <w:rFonts w:asciiTheme="minorHAnsi" w:eastAsia="Cambria" w:hAnsiTheme="minorHAnsi" w:cstheme="minorHAnsi"/>
          <w:color w:val="AD33F9" w:themeColor="accent2"/>
        </w:rPr>
      </w:pPr>
      <w:r w:rsidRPr="00F73888">
        <w:rPr>
          <w:rFonts w:asciiTheme="minorHAnsi" w:eastAsia="Cambria" w:hAnsiTheme="minorHAnsi" w:cstheme="minorHAnsi"/>
          <w:color w:val="AD33F9" w:themeColor="accent2"/>
        </w:rPr>
        <w:t>We act with compassion.</w:t>
      </w:r>
    </w:p>
    <w:p w14:paraId="2C9BF201" w14:textId="501DA419" w:rsidR="00424393" w:rsidRPr="00F73888" w:rsidRDefault="00424393" w:rsidP="00C31A7A">
      <w:pPr>
        <w:spacing w:after="0"/>
        <w:ind w:right="98"/>
        <w:textAlignment w:val="baseline"/>
        <w:rPr>
          <w:sz w:val="24"/>
        </w:rPr>
      </w:pPr>
      <w:r w:rsidRPr="00F73888">
        <w:rPr>
          <w:sz w:val="24"/>
        </w:rPr>
        <w:t>We empathise with the pressures of modern life and feel compelled to help without judgement.</w:t>
      </w:r>
    </w:p>
    <w:p w14:paraId="759FDBBD" w14:textId="77777777" w:rsidR="00424393" w:rsidRPr="00F73888" w:rsidRDefault="00424393" w:rsidP="00C31A7A">
      <w:pPr>
        <w:pStyle w:val="paragraph"/>
        <w:spacing w:before="0" w:beforeAutospacing="0" w:after="0" w:afterAutospacing="0"/>
        <w:textAlignment w:val="baseline"/>
        <w:rPr>
          <w:rFonts w:asciiTheme="minorHAnsi" w:eastAsia="Cambria" w:hAnsiTheme="minorHAnsi" w:cstheme="minorHAnsi"/>
          <w:color w:val="AD33F9" w:themeColor="accent2"/>
        </w:rPr>
      </w:pPr>
      <w:r w:rsidRPr="00F73888">
        <w:rPr>
          <w:rFonts w:asciiTheme="minorHAnsi" w:eastAsia="Cambria" w:hAnsiTheme="minorHAnsi" w:cstheme="minorHAnsi"/>
          <w:color w:val="AD33F9" w:themeColor="accent2"/>
        </w:rPr>
        <w:t>We work together.</w:t>
      </w:r>
    </w:p>
    <w:p w14:paraId="10BDD787" w14:textId="77777777" w:rsidR="00424393" w:rsidRPr="00F73888" w:rsidRDefault="00424393" w:rsidP="00C31A7A">
      <w:pPr>
        <w:spacing w:after="0"/>
        <w:ind w:right="98"/>
        <w:textAlignment w:val="baseline"/>
        <w:rPr>
          <w:sz w:val="24"/>
        </w:rPr>
      </w:pPr>
      <w:r w:rsidRPr="00F73888">
        <w:rPr>
          <w:sz w:val="24"/>
        </w:rPr>
        <w:t>Partnering with parents, carers, schools, policymakers, and young people themselves helps us all to succeed.</w:t>
      </w:r>
    </w:p>
    <w:p w14:paraId="6FBB20E1" w14:textId="07656ABC" w:rsidR="00424393" w:rsidRPr="00F73888" w:rsidRDefault="00424393" w:rsidP="00C31A7A">
      <w:pPr>
        <w:pStyle w:val="paragraph"/>
        <w:spacing w:before="0" w:beforeAutospacing="0" w:after="0" w:afterAutospacing="0"/>
        <w:textAlignment w:val="baseline"/>
        <w:rPr>
          <w:rFonts w:asciiTheme="minorHAnsi" w:eastAsia="Cambria" w:hAnsiTheme="minorHAnsi" w:cstheme="minorHAnsi"/>
          <w:color w:val="AD33F9" w:themeColor="accent2"/>
        </w:rPr>
      </w:pPr>
      <w:r w:rsidRPr="00F73888">
        <w:rPr>
          <w:rFonts w:asciiTheme="minorHAnsi" w:eastAsia="Cambria" w:hAnsiTheme="minorHAnsi" w:cstheme="minorHAnsi"/>
          <w:color w:val="AD33F9" w:themeColor="accent2"/>
        </w:rPr>
        <w:t>We take responsibility.</w:t>
      </w:r>
    </w:p>
    <w:p w14:paraId="78E9546A" w14:textId="77777777" w:rsidR="00424393" w:rsidRPr="00F73888" w:rsidRDefault="00424393" w:rsidP="00C31A7A">
      <w:pPr>
        <w:spacing w:after="0"/>
        <w:ind w:right="98"/>
        <w:textAlignment w:val="baseline"/>
        <w:rPr>
          <w:sz w:val="24"/>
        </w:rPr>
      </w:pPr>
      <w:r w:rsidRPr="00F73888">
        <w:rPr>
          <w:sz w:val="24"/>
        </w:rPr>
        <w:t>We recognise our part to play in the future of children &amp; young people, and we hold ourselves accountable for their success.</w:t>
      </w:r>
    </w:p>
    <w:p w14:paraId="4EDED343" w14:textId="77777777" w:rsidR="00686F16" w:rsidRPr="00F73888" w:rsidRDefault="00686F16" w:rsidP="00424393">
      <w:pPr>
        <w:spacing w:after="40" w:line="276" w:lineRule="auto"/>
        <w:rPr>
          <w:rFonts w:asciiTheme="minorHAnsi" w:eastAsia="Cambria" w:hAnsiTheme="minorHAnsi" w:cstheme="minorHAnsi"/>
          <w:b/>
          <w:bCs/>
          <w:color w:val="AD33F9" w:themeColor="accent2"/>
          <w:sz w:val="24"/>
        </w:rPr>
      </w:pPr>
    </w:p>
    <w:p w14:paraId="37951224" w14:textId="30800589" w:rsidR="00DC5FA4" w:rsidRPr="00F73888" w:rsidRDefault="00DC5FA4" w:rsidP="00DC5FA4">
      <w:pPr>
        <w:pStyle w:val="paragraph"/>
        <w:spacing w:before="0" w:beforeAutospacing="0" w:after="0" w:afterAutospacing="0"/>
        <w:textAlignment w:val="baseline"/>
        <w:rPr>
          <w:rFonts w:asciiTheme="minorHAnsi" w:eastAsia="Cambria" w:hAnsiTheme="minorHAnsi" w:cstheme="minorHAnsi"/>
          <w:b/>
          <w:bCs/>
          <w:color w:val="AD33F9" w:themeColor="accent2"/>
        </w:rPr>
      </w:pPr>
      <w:r w:rsidRPr="00F73888">
        <w:rPr>
          <w:rFonts w:asciiTheme="minorHAnsi" w:eastAsia="Cambria" w:hAnsiTheme="minorHAnsi" w:cstheme="minorHAnsi"/>
          <w:b/>
          <w:bCs/>
          <w:color w:val="AD33F9" w:themeColor="accent2"/>
        </w:rPr>
        <w:t>Our culture</w:t>
      </w:r>
    </w:p>
    <w:p w14:paraId="52B4E67D" w14:textId="77777777" w:rsidR="000D5AED" w:rsidRPr="00F73888" w:rsidRDefault="00295330" w:rsidP="00424393">
      <w:pPr>
        <w:spacing w:after="40" w:line="276" w:lineRule="auto"/>
        <w:rPr>
          <w:sz w:val="24"/>
        </w:rPr>
      </w:pPr>
      <w:r w:rsidRPr="00F73888">
        <w:rPr>
          <w:sz w:val="24"/>
        </w:rPr>
        <w:t xml:space="preserve">We recognise our collective strength and champion the power of individuals. Our teams are amazing and inspire people every day. We work hard to create an environment where all of </w:t>
      </w:r>
      <w:r w:rsidRPr="00F73888">
        <w:rPr>
          <w:sz w:val="24"/>
        </w:rPr>
        <w:lastRenderedPageBreak/>
        <w:t>our staff and volunteers feel comfortable to bring their whole selves to work. Diversity enriches us and improves the support we give children and young people.  The work we do creates change to be celebrated, rewarding moments, and outcomes to be proud of every day. It can also bring professional and personal challenges to each of us. We support each other to share our moments of success, do the best we can for young people, ensure everyone enjoys their work, and support our colleagues when they need it</w:t>
      </w:r>
    </w:p>
    <w:p w14:paraId="3E7B54CD" w14:textId="77777777" w:rsidR="000D5AED" w:rsidRDefault="000D5AED" w:rsidP="00424393">
      <w:pPr>
        <w:spacing w:after="40" w:line="276" w:lineRule="auto"/>
        <w:rPr>
          <w:rFonts w:asciiTheme="minorHAnsi" w:eastAsia="Cambria" w:hAnsiTheme="minorHAnsi" w:cstheme="minorHAnsi"/>
          <w:b/>
          <w:bCs/>
          <w:color w:val="AD33F9" w:themeColor="accent2"/>
          <w:sz w:val="36"/>
          <w:szCs w:val="36"/>
        </w:rPr>
      </w:pPr>
    </w:p>
    <w:p w14:paraId="7809CA78" w14:textId="00FB29B2" w:rsidR="00424393" w:rsidRPr="00295330" w:rsidRDefault="00424393" w:rsidP="00424393">
      <w:pPr>
        <w:spacing w:after="40" w:line="276" w:lineRule="auto"/>
        <w:rPr>
          <w:rFonts w:asciiTheme="minorHAnsi" w:eastAsia="Cambria" w:hAnsiTheme="minorHAnsi" w:cstheme="minorHAnsi"/>
          <w:b/>
          <w:bCs/>
          <w:color w:val="AD33F9" w:themeColor="accent2"/>
          <w:sz w:val="24"/>
        </w:rPr>
      </w:pPr>
      <w:r w:rsidRPr="00DC5FA4">
        <w:rPr>
          <w:rFonts w:asciiTheme="minorHAnsi" w:eastAsia="Cambria" w:hAnsiTheme="minorHAnsi" w:cstheme="minorHAnsi"/>
          <w:b/>
          <w:bCs/>
          <w:color w:val="AD33F9" w:themeColor="accent2"/>
          <w:sz w:val="36"/>
          <w:szCs w:val="36"/>
        </w:rPr>
        <w:t>The practicalities</w:t>
      </w:r>
    </w:p>
    <w:p w14:paraId="490F066A" w14:textId="77777777" w:rsidR="00E52207" w:rsidRDefault="00E52207" w:rsidP="00424393">
      <w:pPr>
        <w:spacing w:after="40" w:line="276" w:lineRule="auto"/>
        <w:rPr>
          <w:rFonts w:asciiTheme="minorHAnsi" w:eastAsia="Cambria" w:hAnsiTheme="minorHAnsi" w:cstheme="minorHAnsi"/>
          <w:b/>
          <w:bCs/>
          <w:color w:val="AD33F9" w:themeColor="accent2"/>
          <w:sz w:val="24"/>
        </w:rPr>
      </w:pPr>
    </w:p>
    <w:p w14:paraId="260291A3" w14:textId="76DCD377" w:rsidR="00E52207" w:rsidRDefault="00E52207" w:rsidP="00F84701">
      <w:pPr>
        <w:spacing w:after="40" w:line="276" w:lineRule="auto"/>
        <w:ind w:left="2880" w:hanging="2880"/>
        <w:rPr>
          <w:rFonts w:asciiTheme="minorHAnsi" w:eastAsia="Cambria" w:hAnsiTheme="minorHAnsi" w:cstheme="minorHAnsi"/>
          <w:b/>
          <w:bCs/>
          <w:color w:val="AD33F9" w:themeColor="accent2"/>
          <w:sz w:val="24"/>
        </w:rPr>
      </w:pPr>
      <w:r>
        <w:rPr>
          <w:rFonts w:asciiTheme="minorHAnsi" w:eastAsia="Cambria" w:hAnsiTheme="minorHAnsi" w:cstheme="minorHAnsi"/>
          <w:b/>
          <w:bCs/>
          <w:color w:val="AD33F9" w:themeColor="accent2"/>
          <w:sz w:val="24"/>
        </w:rPr>
        <w:t>Location:</w:t>
      </w:r>
      <w:r>
        <w:rPr>
          <w:rFonts w:asciiTheme="minorHAnsi" w:eastAsia="Cambria" w:hAnsiTheme="minorHAnsi" w:cstheme="minorHAnsi"/>
          <w:b/>
          <w:bCs/>
          <w:color w:val="AD33F9" w:themeColor="accent2"/>
          <w:sz w:val="24"/>
        </w:rPr>
        <w:tab/>
      </w:r>
      <w:r>
        <w:rPr>
          <w:rFonts w:asciiTheme="minorHAnsi" w:eastAsia="Cambria" w:hAnsiTheme="minorHAnsi" w:cstheme="minorHAnsi"/>
          <w:color w:val="000000" w:themeColor="text1"/>
          <w:sz w:val="24"/>
        </w:rPr>
        <w:t xml:space="preserve">Will require travel to a variety of </w:t>
      </w:r>
      <w:r w:rsidR="00D53027">
        <w:rPr>
          <w:rFonts w:asciiTheme="minorHAnsi" w:eastAsia="Cambria" w:hAnsiTheme="minorHAnsi" w:cstheme="minorHAnsi"/>
          <w:color w:val="000000" w:themeColor="text1"/>
          <w:sz w:val="24"/>
        </w:rPr>
        <w:t xml:space="preserve">school and </w:t>
      </w:r>
      <w:r>
        <w:rPr>
          <w:rFonts w:asciiTheme="minorHAnsi" w:eastAsia="Cambria" w:hAnsiTheme="minorHAnsi" w:cstheme="minorHAnsi"/>
          <w:color w:val="000000" w:themeColor="text1"/>
          <w:sz w:val="24"/>
        </w:rPr>
        <w:t>community locations across Surrey and the Eikon Offices, New Haw</w:t>
      </w:r>
      <w:r>
        <w:rPr>
          <w:rFonts w:asciiTheme="minorHAnsi" w:eastAsia="Cambria" w:hAnsiTheme="minorHAnsi" w:cstheme="minorHAnsi"/>
          <w:b/>
          <w:bCs/>
          <w:color w:val="AD33F9" w:themeColor="accent2"/>
          <w:sz w:val="24"/>
        </w:rPr>
        <w:tab/>
      </w:r>
    </w:p>
    <w:p w14:paraId="75C66653" w14:textId="365C2BDC" w:rsidR="00E52207" w:rsidRDefault="00E52207" w:rsidP="00424393">
      <w:pPr>
        <w:spacing w:after="40" w:line="276" w:lineRule="auto"/>
        <w:rPr>
          <w:rFonts w:asciiTheme="minorHAnsi" w:eastAsia="Cambria" w:hAnsiTheme="minorHAnsi" w:cstheme="minorHAnsi"/>
          <w:b/>
          <w:bCs/>
          <w:color w:val="AD33F9" w:themeColor="accent2"/>
          <w:sz w:val="24"/>
        </w:rPr>
      </w:pPr>
      <w:r>
        <w:rPr>
          <w:rFonts w:asciiTheme="minorHAnsi" w:eastAsia="Cambria" w:hAnsiTheme="minorHAnsi" w:cstheme="minorHAnsi"/>
          <w:b/>
          <w:bCs/>
          <w:color w:val="AD33F9" w:themeColor="accent2"/>
          <w:sz w:val="24"/>
        </w:rPr>
        <w:t>Length of Contract:</w:t>
      </w:r>
      <w:r w:rsidR="00F84701">
        <w:rPr>
          <w:rFonts w:asciiTheme="minorHAnsi" w:eastAsia="Cambria" w:hAnsiTheme="minorHAnsi" w:cstheme="minorHAnsi"/>
          <w:b/>
          <w:bCs/>
          <w:color w:val="AD33F9" w:themeColor="accent2"/>
          <w:sz w:val="24"/>
        </w:rPr>
        <w:tab/>
      </w:r>
      <w:r w:rsidR="00D53027" w:rsidRPr="00D53027">
        <w:rPr>
          <w:rFonts w:asciiTheme="minorHAnsi" w:eastAsia="Cambria" w:hAnsiTheme="minorHAnsi" w:cstheme="minorHAnsi"/>
          <w:color w:val="auto"/>
          <w:sz w:val="24"/>
        </w:rPr>
        <w:t>Permanent</w:t>
      </w:r>
      <w:r w:rsidR="00F84701" w:rsidRPr="00D53027">
        <w:rPr>
          <w:rFonts w:asciiTheme="minorHAnsi" w:eastAsia="Cambria" w:hAnsiTheme="minorHAnsi" w:cstheme="minorHAnsi"/>
          <w:color w:val="auto"/>
          <w:sz w:val="24"/>
        </w:rPr>
        <w:tab/>
      </w:r>
    </w:p>
    <w:p w14:paraId="7C0C3D3F" w14:textId="77777777" w:rsidR="00D53027" w:rsidRPr="00E134E5" w:rsidRDefault="00E52207" w:rsidP="00D53027">
      <w:pPr>
        <w:spacing w:after="0"/>
        <w:ind w:left="2880" w:hanging="2880"/>
        <w:rPr>
          <w:rFonts w:asciiTheme="minorHAnsi" w:eastAsia="Cambria" w:hAnsiTheme="minorHAnsi" w:cstheme="minorHAnsi"/>
          <w:color w:val="auto"/>
          <w:sz w:val="24"/>
          <w:highlight w:val="yellow"/>
        </w:rPr>
      </w:pPr>
      <w:r>
        <w:rPr>
          <w:rFonts w:asciiTheme="minorHAnsi" w:eastAsia="Cambria" w:hAnsiTheme="minorHAnsi" w:cstheme="minorHAnsi"/>
          <w:b/>
          <w:bCs/>
          <w:color w:val="AD33F9" w:themeColor="accent2"/>
          <w:sz w:val="24"/>
        </w:rPr>
        <w:t>Hours</w:t>
      </w:r>
      <w:r w:rsidR="00F84701">
        <w:rPr>
          <w:rFonts w:asciiTheme="minorHAnsi" w:eastAsia="Cambria" w:hAnsiTheme="minorHAnsi" w:cstheme="minorHAnsi"/>
          <w:b/>
          <w:bCs/>
          <w:color w:val="AD33F9" w:themeColor="accent2"/>
          <w:sz w:val="24"/>
        </w:rPr>
        <w:t>:</w:t>
      </w:r>
      <w:r w:rsidR="00F84701">
        <w:rPr>
          <w:rFonts w:asciiTheme="minorHAnsi" w:eastAsia="Cambria" w:hAnsiTheme="minorHAnsi" w:cstheme="minorHAnsi"/>
          <w:b/>
          <w:bCs/>
          <w:color w:val="AD33F9" w:themeColor="accent2"/>
          <w:sz w:val="24"/>
        </w:rPr>
        <w:tab/>
      </w:r>
      <w:r w:rsidR="00D53027" w:rsidRPr="00D53027">
        <w:rPr>
          <w:rFonts w:asciiTheme="minorHAnsi" w:eastAsia="Cambria" w:hAnsiTheme="minorHAnsi" w:cstheme="minorHAnsi"/>
          <w:color w:val="auto"/>
          <w:sz w:val="24"/>
        </w:rPr>
        <w:t xml:space="preserve">37.5 with a need to be flexible to meet the needs of the service. </w:t>
      </w:r>
      <w:r w:rsidR="00D53027" w:rsidRPr="008C4FF7">
        <w:rPr>
          <w:rFonts w:asciiTheme="minorHAnsi" w:eastAsia="Cambria" w:hAnsiTheme="minorHAnsi" w:cstheme="minorHAnsi"/>
          <w:color w:val="auto"/>
          <w:sz w:val="24"/>
        </w:rPr>
        <w:t>Some evening and weekend working may be required</w:t>
      </w:r>
    </w:p>
    <w:p w14:paraId="3BB0152F" w14:textId="4C9B95B1" w:rsidR="00E52207" w:rsidRPr="00D53027" w:rsidRDefault="00E52207" w:rsidP="19CF15AD">
      <w:pPr>
        <w:spacing w:after="0"/>
        <w:ind w:left="2880" w:hanging="2880"/>
        <w:rPr>
          <w:rFonts w:asciiTheme="minorHAnsi" w:eastAsia="Cambria" w:hAnsiTheme="minorHAnsi" w:cstheme="minorBidi"/>
          <w:color w:val="auto"/>
          <w:sz w:val="24"/>
        </w:rPr>
      </w:pPr>
      <w:r w:rsidRPr="003B3FEA">
        <w:rPr>
          <w:rFonts w:asciiTheme="minorHAnsi" w:eastAsia="Cambria" w:hAnsiTheme="minorHAnsi" w:cstheme="minorBidi"/>
          <w:b/>
          <w:bCs/>
          <w:color w:val="AD33F9" w:themeColor="accent2"/>
          <w:sz w:val="24"/>
        </w:rPr>
        <w:t>Pay:</w:t>
      </w:r>
      <w:r w:rsidRPr="003B3FEA">
        <w:tab/>
      </w:r>
      <w:r w:rsidR="003B3FEA">
        <w:rPr>
          <w:rFonts w:asciiTheme="minorHAnsi" w:eastAsia="Cambria" w:hAnsiTheme="minorHAnsi" w:cstheme="minorBidi"/>
          <w:color w:val="auto"/>
          <w:sz w:val="24"/>
        </w:rPr>
        <w:t>£29,000 to £32,000</w:t>
      </w:r>
      <w:r>
        <w:tab/>
      </w:r>
    </w:p>
    <w:p w14:paraId="0D818A27" w14:textId="0DE29D0D" w:rsidR="00E52207" w:rsidRPr="00C35A30" w:rsidRDefault="00E52207" w:rsidP="00E52207">
      <w:pPr>
        <w:spacing w:after="0"/>
        <w:rPr>
          <w:rFonts w:asciiTheme="minorHAnsi" w:eastAsia="Cambria" w:hAnsiTheme="minorHAnsi" w:cstheme="minorHAnsi"/>
          <w:color w:val="000000" w:themeColor="text1"/>
          <w:sz w:val="24"/>
        </w:rPr>
      </w:pPr>
      <w:r>
        <w:rPr>
          <w:rFonts w:asciiTheme="minorHAnsi" w:eastAsia="Cambria" w:hAnsiTheme="minorHAnsi" w:cstheme="minorHAnsi"/>
          <w:b/>
          <w:bCs/>
          <w:color w:val="AD33F9" w:themeColor="accent2"/>
          <w:sz w:val="24"/>
        </w:rPr>
        <w:t>Benefits:</w:t>
      </w:r>
      <w:r>
        <w:rPr>
          <w:rFonts w:asciiTheme="minorHAnsi" w:eastAsia="Cambria" w:hAnsiTheme="minorHAnsi" w:cstheme="minorHAnsi"/>
          <w:b/>
          <w:bCs/>
          <w:color w:val="AD33F9" w:themeColor="accent2"/>
          <w:sz w:val="24"/>
        </w:rPr>
        <w:tab/>
      </w:r>
      <w:r>
        <w:rPr>
          <w:rFonts w:asciiTheme="minorHAnsi" w:eastAsia="Cambria" w:hAnsiTheme="minorHAnsi" w:cstheme="minorHAnsi"/>
          <w:b/>
          <w:bCs/>
          <w:color w:val="AD33F9" w:themeColor="accent2"/>
          <w:sz w:val="24"/>
        </w:rPr>
        <w:tab/>
      </w:r>
      <w:r w:rsidR="00F84701">
        <w:rPr>
          <w:rFonts w:asciiTheme="minorHAnsi" w:eastAsia="Cambria" w:hAnsiTheme="minorHAnsi" w:cstheme="minorHAnsi"/>
          <w:b/>
          <w:bCs/>
          <w:color w:val="AD33F9" w:themeColor="accent2"/>
          <w:sz w:val="24"/>
        </w:rPr>
        <w:tab/>
      </w:r>
      <w:r w:rsidRPr="00C35A30">
        <w:rPr>
          <w:rFonts w:asciiTheme="minorHAnsi" w:eastAsia="Cambria" w:hAnsiTheme="minorHAnsi" w:cstheme="minorHAnsi"/>
          <w:color w:val="000000" w:themeColor="text1"/>
          <w:sz w:val="24"/>
        </w:rPr>
        <w:t>5 weeks holiday a year plus Bank Holidays</w:t>
      </w:r>
    </w:p>
    <w:p w14:paraId="3D9DA973" w14:textId="77777777" w:rsidR="00E52207" w:rsidRPr="00C35A30" w:rsidRDefault="00E52207" w:rsidP="00F84701">
      <w:pPr>
        <w:spacing w:after="0"/>
        <w:ind w:left="2160" w:firstLine="720"/>
        <w:rPr>
          <w:rFonts w:asciiTheme="minorHAnsi" w:eastAsia="Cambria" w:hAnsiTheme="minorHAnsi" w:cstheme="minorHAnsi"/>
          <w:color w:val="000000" w:themeColor="text1"/>
          <w:sz w:val="24"/>
        </w:rPr>
      </w:pPr>
      <w:r w:rsidRPr="00C35A30">
        <w:rPr>
          <w:rFonts w:asciiTheme="minorHAnsi" w:eastAsia="Cambria" w:hAnsiTheme="minorHAnsi" w:cstheme="minorHAnsi"/>
          <w:color w:val="000000" w:themeColor="text1"/>
          <w:sz w:val="24"/>
        </w:rPr>
        <w:t>Sick pay</w:t>
      </w:r>
    </w:p>
    <w:p w14:paraId="647A6BDB" w14:textId="77777777" w:rsidR="00E52207" w:rsidRPr="00C35A30" w:rsidRDefault="00E52207" w:rsidP="00F84701">
      <w:pPr>
        <w:spacing w:after="0"/>
        <w:ind w:left="2160" w:firstLine="720"/>
        <w:rPr>
          <w:rFonts w:asciiTheme="minorHAnsi" w:eastAsia="Cambria" w:hAnsiTheme="minorHAnsi" w:cstheme="minorHAnsi"/>
          <w:color w:val="000000" w:themeColor="text1"/>
          <w:sz w:val="24"/>
        </w:rPr>
      </w:pPr>
      <w:r w:rsidRPr="00C35A30">
        <w:rPr>
          <w:rFonts w:asciiTheme="minorHAnsi" w:eastAsia="Cambria" w:hAnsiTheme="minorHAnsi" w:cstheme="minorHAnsi"/>
          <w:color w:val="000000" w:themeColor="text1"/>
          <w:sz w:val="24"/>
        </w:rPr>
        <w:t>Safeguarding training</w:t>
      </w:r>
    </w:p>
    <w:p w14:paraId="47888A8C" w14:textId="77777777" w:rsidR="00E52207" w:rsidRPr="00C35A30" w:rsidRDefault="00E52207" w:rsidP="00F84701">
      <w:pPr>
        <w:spacing w:after="0"/>
        <w:ind w:left="2160" w:firstLine="720"/>
        <w:rPr>
          <w:rFonts w:asciiTheme="minorHAnsi" w:eastAsia="Cambria" w:hAnsiTheme="minorHAnsi" w:cstheme="minorHAnsi"/>
          <w:color w:val="000000" w:themeColor="text1"/>
          <w:sz w:val="24"/>
        </w:rPr>
      </w:pPr>
      <w:r w:rsidRPr="00C35A30">
        <w:rPr>
          <w:rFonts w:asciiTheme="minorHAnsi" w:eastAsia="Cambria" w:hAnsiTheme="minorHAnsi" w:cstheme="minorHAnsi"/>
          <w:noProof/>
          <w:color w:val="000000" w:themeColor="text1"/>
          <w:sz w:val="24"/>
        </w:rPr>
        <mc:AlternateContent>
          <mc:Choice Requires="wpi">
            <w:drawing>
              <wp:anchor distT="0" distB="0" distL="114300" distR="114300" simplePos="0" relativeHeight="251658242" behindDoc="0" locked="0" layoutInCell="1" allowOverlap="1" wp14:anchorId="48A23FFF" wp14:editId="3F5A35A5">
                <wp:simplePos x="0" y="0"/>
                <wp:positionH relativeFrom="column">
                  <wp:posOffset>4984115</wp:posOffset>
                </wp:positionH>
                <wp:positionV relativeFrom="paragraph">
                  <wp:posOffset>-94616</wp:posOffset>
                </wp:positionV>
                <wp:extent cx="580650" cy="607695"/>
                <wp:effectExtent l="57150" t="114300" r="0" b="116205"/>
                <wp:wrapNone/>
                <wp:docPr id="696377333" name="Ink 696377333"/>
                <wp:cNvGraphicFramePr/>
                <a:graphic xmlns:a="http://schemas.openxmlformats.org/drawingml/2006/main">
                  <a:graphicData uri="http://schemas.microsoft.com/office/word/2010/wordprocessingInk">
                    <w14:contentPart bwMode="auto" r:id="rId15">
                      <w14:nvContentPartPr>
                        <w14:cNvContentPartPr/>
                      </w14:nvContentPartPr>
                      <w14:xfrm rot="20766111">
                        <a:off x="0" y="0"/>
                        <a:ext cx="580650" cy="607695"/>
                      </w14:xfrm>
                    </w14:contentPart>
                  </a:graphicData>
                </a:graphic>
              </wp:anchor>
            </w:drawing>
          </mc:Choice>
          <mc:Fallback xmlns:arto="http://schemas.microsoft.com/office/word/2006/arto" xmlns:a="http://schemas.openxmlformats.org/drawingml/2006/main">
            <w:pict>
              <v:shapetype id="_x0000_t75" coordsize="21600,21600" filled="f" stroked="f" o:spt="75" o:preferrelative="t" path="m@4@5l@4@11@9@11@9@5xe" w14:anchorId="575C5052">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696377333" style="position:absolute;margin-left:391.05pt;margin-top:-8.85pt;width:48.55pt;height:50.65pt;rotation:-910829fd;z-index:251662342;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&#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">
                <v:imagedata o:title="" r:id="rId16"/>
              </v:shape>
            </w:pict>
          </mc:Fallback>
        </mc:AlternateContent>
      </w:r>
      <w:r w:rsidRPr="00C35A30">
        <w:rPr>
          <w:rFonts w:asciiTheme="minorHAnsi" w:eastAsia="Cambria" w:hAnsiTheme="minorHAnsi" w:cstheme="minorHAnsi"/>
          <w:color w:val="000000" w:themeColor="text1"/>
          <w:sz w:val="24"/>
        </w:rPr>
        <w:t xml:space="preserve">Flexible working where role allows </w:t>
      </w:r>
    </w:p>
    <w:p w14:paraId="5C37FC77" w14:textId="77777777" w:rsidR="00E52207" w:rsidRPr="00C35A30" w:rsidRDefault="00E52207" w:rsidP="00F84701">
      <w:pPr>
        <w:spacing w:after="0"/>
        <w:ind w:left="2160" w:firstLine="720"/>
        <w:rPr>
          <w:rFonts w:asciiTheme="minorHAnsi" w:eastAsia="Cambria" w:hAnsiTheme="minorHAnsi" w:cstheme="minorHAnsi"/>
          <w:color w:val="000000" w:themeColor="text1"/>
          <w:sz w:val="24"/>
        </w:rPr>
      </w:pPr>
      <w:r w:rsidRPr="00C35A30">
        <w:rPr>
          <w:rFonts w:asciiTheme="minorHAnsi" w:eastAsia="Cambria" w:hAnsiTheme="minorHAnsi" w:cstheme="minorHAnsi"/>
          <w:color w:val="000000" w:themeColor="text1"/>
          <w:sz w:val="24"/>
        </w:rPr>
        <w:t>Pension scheme</w:t>
      </w:r>
    </w:p>
    <w:p w14:paraId="55D93C72" w14:textId="6ADD58BD" w:rsidR="00E52207" w:rsidRDefault="00E52207" w:rsidP="00F84701">
      <w:pPr>
        <w:spacing w:after="40" w:line="276" w:lineRule="auto"/>
        <w:ind w:left="2160" w:firstLine="720"/>
        <w:rPr>
          <w:rFonts w:asciiTheme="minorHAnsi" w:eastAsia="Cambria" w:hAnsiTheme="minorHAnsi" w:cstheme="minorHAnsi"/>
          <w:color w:val="000000" w:themeColor="text1"/>
          <w:sz w:val="24"/>
        </w:rPr>
      </w:pPr>
      <w:r w:rsidRPr="00C35A30">
        <w:rPr>
          <w:rFonts w:asciiTheme="minorHAnsi" w:eastAsia="Cambria" w:hAnsiTheme="minorHAnsi" w:cstheme="minorHAnsi"/>
          <w:color w:val="000000" w:themeColor="text1"/>
          <w:sz w:val="24"/>
        </w:rPr>
        <w:t>Employee Assistance programme</w:t>
      </w:r>
    </w:p>
    <w:p w14:paraId="75B0C2BC" w14:textId="77777777" w:rsidR="00E52207" w:rsidRDefault="00E52207" w:rsidP="00424393">
      <w:pPr>
        <w:spacing w:after="40" w:line="276" w:lineRule="auto"/>
        <w:rPr>
          <w:rFonts w:asciiTheme="minorHAnsi" w:eastAsia="Cambria" w:hAnsiTheme="minorHAnsi" w:cstheme="minorHAnsi"/>
          <w:b/>
          <w:bCs/>
          <w:color w:val="AD33F9" w:themeColor="accent2"/>
          <w:sz w:val="24"/>
        </w:rPr>
      </w:pPr>
    </w:p>
    <w:p w14:paraId="6E8F1529" w14:textId="0BB88FAC" w:rsidR="00424393" w:rsidRPr="00D53027" w:rsidRDefault="00E52207" w:rsidP="00E52207">
      <w:pPr>
        <w:spacing w:after="40" w:line="276" w:lineRule="auto"/>
        <w:rPr>
          <w:rFonts w:asciiTheme="minorHAnsi" w:eastAsia="Cambria" w:hAnsiTheme="minorHAnsi" w:cstheme="minorHAnsi"/>
          <w:color w:val="auto"/>
          <w:sz w:val="24"/>
        </w:rPr>
      </w:pPr>
      <w:r>
        <w:rPr>
          <w:rFonts w:asciiTheme="minorHAnsi" w:eastAsia="Cambria" w:hAnsiTheme="minorHAnsi" w:cstheme="minorHAnsi"/>
          <w:b/>
          <w:bCs/>
          <w:color w:val="AD33F9" w:themeColor="accent2"/>
          <w:sz w:val="24"/>
        </w:rPr>
        <w:t>Your line manager</w:t>
      </w:r>
      <w:r w:rsidR="00F84701">
        <w:rPr>
          <w:rFonts w:asciiTheme="minorHAnsi" w:eastAsia="Cambria" w:hAnsiTheme="minorHAnsi" w:cstheme="minorHAnsi"/>
          <w:b/>
          <w:bCs/>
          <w:color w:val="AD33F9" w:themeColor="accent2"/>
          <w:sz w:val="24"/>
        </w:rPr>
        <w:t>:</w:t>
      </w:r>
      <w:r w:rsidR="00F84701">
        <w:rPr>
          <w:rFonts w:asciiTheme="minorHAnsi" w:eastAsia="Cambria" w:hAnsiTheme="minorHAnsi" w:cstheme="minorHAnsi"/>
          <w:b/>
          <w:bCs/>
          <w:color w:val="AD33F9" w:themeColor="accent2"/>
          <w:sz w:val="24"/>
        </w:rPr>
        <w:tab/>
      </w:r>
      <w:r w:rsidR="0048601D" w:rsidRPr="008C4FF7">
        <w:rPr>
          <w:rFonts w:asciiTheme="minorHAnsi" w:eastAsia="Cambria" w:hAnsiTheme="minorHAnsi" w:cstheme="minorHAnsi"/>
          <w:color w:val="auto"/>
          <w:sz w:val="24"/>
        </w:rPr>
        <w:t>Service</w:t>
      </w:r>
      <w:r w:rsidR="008C4FF7" w:rsidRPr="008C4FF7">
        <w:rPr>
          <w:rFonts w:asciiTheme="minorHAnsi" w:eastAsia="Cambria" w:hAnsiTheme="minorHAnsi" w:cstheme="minorHAnsi"/>
          <w:color w:val="auto"/>
          <w:sz w:val="24"/>
        </w:rPr>
        <w:t xml:space="preserve"> Delivery Manager</w:t>
      </w:r>
    </w:p>
    <w:p w14:paraId="38C08414" w14:textId="77777777" w:rsidR="00E52207" w:rsidRPr="00E52207" w:rsidRDefault="00E52207" w:rsidP="00E52207">
      <w:pPr>
        <w:spacing w:after="40" w:line="276" w:lineRule="auto"/>
        <w:rPr>
          <w:rFonts w:asciiTheme="minorHAnsi" w:eastAsia="Cambria" w:hAnsiTheme="minorHAnsi" w:cstheme="minorHAnsi"/>
          <w:b/>
          <w:bCs/>
          <w:color w:val="AD33F9" w:themeColor="accent2"/>
          <w:sz w:val="24"/>
        </w:rPr>
      </w:pPr>
    </w:p>
    <w:p w14:paraId="62534D3D" w14:textId="24D2B46E" w:rsidR="00424393" w:rsidRDefault="00A633B4" w:rsidP="00123EB6">
      <w:pPr>
        <w:rPr>
          <w:rFonts w:asciiTheme="minorHAnsi" w:hAnsiTheme="minorHAnsi" w:cstheme="minorHAnsi"/>
          <w:b/>
          <w:color w:val="AD33F9" w:themeColor="accent2"/>
          <w:sz w:val="24"/>
        </w:rPr>
      </w:pPr>
      <w:r w:rsidRPr="00B877F4">
        <w:rPr>
          <w:rFonts w:asciiTheme="minorHAnsi" w:hAnsiTheme="minorHAnsi" w:cstheme="minorHAnsi"/>
          <w:b/>
          <w:color w:val="AD33F9" w:themeColor="accent2"/>
          <w:sz w:val="24"/>
        </w:rPr>
        <w:t xml:space="preserve">Your role </w:t>
      </w:r>
      <w:r w:rsidR="00D53027">
        <w:rPr>
          <w:rFonts w:asciiTheme="minorHAnsi" w:hAnsiTheme="minorHAnsi" w:cstheme="minorHAnsi"/>
          <w:b/>
          <w:color w:val="AD33F9" w:themeColor="accent2"/>
          <w:sz w:val="24"/>
        </w:rPr>
        <w:tab/>
      </w:r>
      <w:r w:rsidR="00D53027">
        <w:rPr>
          <w:rFonts w:asciiTheme="minorHAnsi" w:hAnsiTheme="minorHAnsi" w:cstheme="minorHAnsi"/>
          <w:b/>
          <w:color w:val="AD33F9" w:themeColor="accent2"/>
          <w:sz w:val="24"/>
        </w:rPr>
        <w:tab/>
      </w:r>
      <w:r w:rsidR="00D53027">
        <w:rPr>
          <w:rFonts w:asciiTheme="minorHAnsi" w:hAnsiTheme="minorHAnsi" w:cstheme="minorHAnsi"/>
          <w:b/>
          <w:color w:val="AD33F9" w:themeColor="accent2"/>
          <w:sz w:val="24"/>
        </w:rPr>
        <w:tab/>
      </w:r>
    </w:p>
    <w:p w14:paraId="12CEF957" w14:textId="23A6A33D" w:rsidR="00665C0A" w:rsidRPr="00D53027" w:rsidRDefault="001226E6" w:rsidP="001F76B3">
      <w:pPr>
        <w:jc w:val="both"/>
        <w:rPr>
          <w:sz w:val="24"/>
        </w:rPr>
      </w:pPr>
      <w:bookmarkStart w:id="0" w:name="_Hlk205468505"/>
      <w:r w:rsidRPr="0010412A">
        <w:rPr>
          <w:sz w:val="24"/>
        </w:rPr>
        <w:t>Supervise</w:t>
      </w:r>
      <w:bookmarkEnd w:id="0"/>
      <w:r w:rsidR="00665C0A" w:rsidRPr="0010412A">
        <w:rPr>
          <w:sz w:val="24"/>
        </w:rPr>
        <w:t xml:space="preserve"> the</w:t>
      </w:r>
      <w:r w:rsidR="00665C0A" w:rsidRPr="19CF15AD">
        <w:rPr>
          <w:sz w:val="24"/>
        </w:rPr>
        <w:t xml:space="preserve"> delivery of Eikon’s volunteer mentoring services to children and young people in allocated </w:t>
      </w:r>
      <w:r w:rsidR="00665C0A" w:rsidRPr="00EA70ED">
        <w:rPr>
          <w:sz w:val="24"/>
        </w:rPr>
        <w:t xml:space="preserve">schools across Surrey. </w:t>
      </w:r>
      <w:r w:rsidRPr="00EA70ED">
        <w:rPr>
          <w:sz w:val="24"/>
        </w:rPr>
        <w:t>Supervise</w:t>
      </w:r>
      <w:r w:rsidR="00665C0A" w:rsidRPr="00EA70ED">
        <w:rPr>
          <w:sz w:val="24"/>
        </w:rPr>
        <w:t xml:space="preserve"> a team of Volunteer Mentors ensuring parity of our offer in Schools to Children and Young People. Ensur</w:t>
      </w:r>
      <w:r w:rsidR="007311B7" w:rsidRPr="00EA70ED">
        <w:rPr>
          <w:sz w:val="24"/>
        </w:rPr>
        <w:t>ing</w:t>
      </w:r>
      <w:r w:rsidR="00665C0A" w:rsidRPr="00EA70ED">
        <w:rPr>
          <w:sz w:val="24"/>
        </w:rPr>
        <w:t xml:space="preserve"> </w:t>
      </w:r>
      <w:r w:rsidR="007311B7" w:rsidRPr="00EA70ED">
        <w:rPr>
          <w:sz w:val="24"/>
        </w:rPr>
        <w:t>the</w:t>
      </w:r>
      <w:r w:rsidR="00665C0A" w:rsidRPr="00EA70ED">
        <w:rPr>
          <w:sz w:val="24"/>
        </w:rPr>
        <w:t xml:space="preserve"> highest standards of case work, effective practice and safeguarding are maintained</w:t>
      </w:r>
      <w:r w:rsidR="007311B7" w:rsidRPr="00EA70ED">
        <w:rPr>
          <w:sz w:val="24"/>
        </w:rPr>
        <w:t>.  Providing regular review and assessment of caseloads</w:t>
      </w:r>
      <w:r w:rsidR="00665C0A" w:rsidRPr="00EA70ED">
        <w:rPr>
          <w:sz w:val="24"/>
        </w:rPr>
        <w:t xml:space="preserve">, with guidance on how to progress provided to the team of </w:t>
      </w:r>
      <w:r w:rsidR="00EA70ED">
        <w:rPr>
          <w:sz w:val="24"/>
        </w:rPr>
        <w:t>V</w:t>
      </w:r>
      <w:r w:rsidR="00665C0A" w:rsidRPr="00EA70ED">
        <w:rPr>
          <w:sz w:val="24"/>
        </w:rPr>
        <w:t>olunteer</w:t>
      </w:r>
      <w:r w:rsidR="007311B7" w:rsidRPr="00EA70ED">
        <w:rPr>
          <w:sz w:val="24"/>
        </w:rPr>
        <w:t xml:space="preserve"> Mentors.</w:t>
      </w:r>
      <w:r w:rsidR="00665C0A" w:rsidRPr="19CF15AD">
        <w:rPr>
          <w:sz w:val="24"/>
        </w:rPr>
        <w:t xml:space="preserve"> </w:t>
      </w:r>
    </w:p>
    <w:p w14:paraId="18CE2459" w14:textId="7851EEB7" w:rsidR="00186CF5" w:rsidRDefault="00D9520D" w:rsidP="00123EB6">
      <w:pPr>
        <w:rPr>
          <w:rFonts w:asciiTheme="minorHAnsi" w:hAnsiTheme="minorHAnsi" w:cstheme="minorHAnsi"/>
          <w:b/>
          <w:color w:val="AD33F9" w:themeColor="accent2"/>
          <w:sz w:val="24"/>
        </w:rPr>
      </w:pPr>
      <w:r>
        <w:rPr>
          <w:rFonts w:asciiTheme="minorHAnsi" w:hAnsiTheme="minorHAnsi" w:cstheme="minorHAnsi"/>
          <w:b/>
          <w:noProof/>
          <w:color w:val="AD33F9" w:themeColor="accent2"/>
          <w:sz w:val="24"/>
        </w:rPr>
        <mc:AlternateContent>
          <mc:Choice Requires="wpi">
            <w:drawing>
              <wp:anchor distT="0" distB="0" distL="114300" distR="114300" simplePos="0" relativeHeight="251658243" behindDoc="0" locked="0" layoutInCell="1" allowOverlap="1" wp14:anchorId="3C4A3998" wp14:editId="5CDA9B7E">
                <wp:simplePos x="0" y="0"/>
                <wp:positionH relativeFrom="column">
                  <wp:posOffset>1402080</wp:posOffset>
                </wp:positionH>
                <wp:positionV relativeFrom="paragraph">
                  <wp:posOffset>91440</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7">
                      <w14:nvContentPartPr>
                        <w14:cNvContentPartPr/>
                      </w14:nvContentPartPr>
                      <w14:xfrm>
                        <a:off x="0" y="0"/>
                        <a:ext cx="756920" cy="15875"/>
                      </w14:xfrm>
                    </w14:contentPart>
                  </a:graphicData>
                </a:graphic>
              </wp:anchor>
            </w:drawing>
          </mc:Choice>
          <mc:Fallback xmlns:arto="http://schemas.microsoft.com/office/word/2006/arto" xmlns:a="http://schemas.openxmlformats.org/drawingml/2006/main">
            <w:pict>
              <v:shape id="Ink 2038780653" style="position:absolute;margin-left:109pt;margin-top:5.8pt;width:62.4pt;height:4pt;z-index:251664390;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" w14:anchorId="3CBD7434">
                <v:imagedata o:title="" r:id="rId18"/>
              </v:shape>
            </w:pict>
          </mc:Fallback>
        </mc:AlternateContent>
      </w:r>
      <w:r>
        <w:rPr>
          <w:rFonts w:asciiTheme="minorHAnsi" w:hAnsiTheme="minorHAnsi" w:cstheme="minorHAnsi"/>
          <w:b/>
          <w:noProof/>
          <w:color w:val="AD33F9" w:themeColor="accent2"/>
          <w:sz w:val="24"/>
        </w:rPr>
        <mc:AlternateContent>
          <mc:Choice Requires="wpi">
            <w:drawing>
              <wp:anchor distT="0" distB="0" distL="114300" distR="114300" simplePos="0" relativeHeight="251658244" behindDoc="0" locked="0" layoutInCell="1" allowOverlap="1" wp14:anchorId="66E9B5A8" wp14:editId="4B176DC2">
                <wp:simplePos x="0" y="0"/>
                <wp:positionH relativeFrom="column">
                  <wp:posOffset>2103120</wp:posOffset>
                </wp:positionH>
                <wp:positionV relativeFrom="paragraph">
                  <wp:posOffset>-46355</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19">
                      <w14:nvContentPartPr>
                        <w14:cNvContentPartPr/>
                      </w14:nvContentPartPr>
                      <w14:xfrm rot="402467">
                        <a:off x="0" y="0"/>
                        <a:ext cx="248285" cy="312420"/>
                      </w14:xfrm>
                    </w14:contentPart>
                  </a:graphicData>
                </a:graphic>
              </wp:anchor>
            </w:drawing>
          </mc:Choice>
          <mc:Fallback xmlns:arto="http://schemas.microsoft.com/office/word/2006/arto" xmlns:a="http://schemas.openxmlformats.org/drawingml/2006/main">
            <w:pict>
              <v:shape id="Ink 814730977" style="position:absolute;margin-left:164.2pt;margin-top:-5.05pt;width:22.35pt;height:27.4pt;rotation:439601fd;z-index:251665414;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" w14:anchorId="6AC3909C">
                <v:imagedata o:title="" r:id="rId20"/>
              </v:shape>
            </w:pict>
          </mc:Fallback>
        </mc:AlternateContent>
      </w:r>
      <w:r w:rsidR="00364208">
        <w:rPr>
          <w:rFonts w:asciiTheme="minorHAnsi" w:hAnsiTheme="minorHAnsi" w:cstheme="minorHAnsi"/>
          <w:b/>
          <w:color w:val="AD33F9" w:themeColor="accent2"/>
          <w:sz w:val="24"/>
        </w:rPr>
        <w:t>Responsibilities</w:t>
      </w:r>
      <w:r>
        <w:rPr>
          <w:rFonts w:asciiTheme="minorHAnsi" w:hAnsiTheme="minorHAnsi" w:cstheme="minorHAnsi"/>
          <w:b/>
          <w:color w:val="AD33F9" w:themeColor="accent2"/>
          <w:sz w:val="24"/>
        </w:rPr>
        <w:t xml:space="preserve"> </w:t>
      </w:r>
    </w:p>
    <w:p w14:paraId="3F717C85" w14:textId="532E6B28" w:rsidR="00665C0A" w:rsidRPr="00EA70ED" w:rsidRDefault="00665C0A" w:rsidP="00665C0A">
      <w:pPr>
        <w:pStyle w:val="ListParagraph"/>
        <w:numPr>
          <w:ilvl w:val="0"/>
          <w:numId w:val="39"/>
        </w:numPr>
        <w:spacing w:after="0" w:line="240" w:lineRule="auto"/>
        <w:contextualSpacing/>
        <w:rPr>
          <w:sz w:val="24"/>
        </w:rPr>
      </w:pPr>
      <w:r w:rsidRPr="00D53027">
        <w:rPr>
          <w:sz w:val="24"/>
        </w:rPr>
        <w:t xml:space="preserve">Plan, </w:t>
      </w:r>
      <w:r w:rsidRPr="00EA70ED">
        <w:rPr>
          <w:sz w:val="24"/>
        </w:rPr>
        <w:t xml:space="preserve">resource and oversee </w:t>
      </w:r>
      <w:r w:rsidR="007311B7" w:rsidRPr="00EA70ED">
        <w:rPr>
          <w:sz w:val="24"/>
        </w:rPr>
        <w:t xml:space="preserve">the </w:t>
      </w:r>
      <w:r w:rsidRPr="00EA70ED">
        <w:rPr>
          <w:sz w:val="24"/>
        </w:rPr>
        <w:t>delivery of the volunteer mentoring programme</w:t>
      </w:r>
      <w:r w:rsidR="007311B7" w:rsidRPr="00EA70ED">
        <w:rPr>
          <w:sz w:val="24"/>
        </w:rPr>
        <w:t>,</w:t>
      </w:r>
      <w:r w:rsidRPr="00EA70ED">
        <w:rPr>
          <w:sz w:val="24"/>
        </w:rPr>
        <w:t xml:space="preserve"> to ensure that the service is offered to young people at the right time and that young people are at the heart of the programme</w:t>
      </w:r>
      <w:r w:rsidR="007311B7" w:rsidRPr="00EA70ED">
        <w:rPr>
          <w:sz w:val="24"/>
        </w:rPr>
        <w:t>.</w:t>
      </w:r>
    </w:p>
    <w:p w14:paraId="47C721D1" w14:textId="05176196" w:rsidR="0010412A" w:rsidRPr="00EA70ED" w:rsidRDefault="0010412A" w:rsidP="0010412A">
      <w:pPr>
        <w:pStyle w:val="ListParagraph"/>
        <w:numPr>
          <w:ilvl w:val="0"/>
          <w:numId w:val="39"/>
        </w:numPr>
        <w:spacing w:after="0" w:line="240" w:lineRule="auto"/>
        <w:contextualSpacing/>
        <w:rPr>
          <w:sz w:val="24"/>
        </w:rPr>
      </w:pPr>
      <w:bookmarkStart w:id="1" w:name="_Hlk94172918"/>
      <w:r w:rsidRPr="00EA70ED">
        <w:rPr>
          <w:sz w:val="24"/>
        </w:rPr>
        <w:t>D</w:t>
      </w:r>
      <w:r w:rsidR="00D53027" w:rsidRPr="00EA70ED">
        <w:rPr>
          <w:sz w:val="24"/>
        </w:rPr>
        <w:t>evelop</w:t>
      </w:r>
      <w:r w:rsidR="007311B7" w:rsidRPr="00EA70ED">
        <w:rPr>
          <w:sz w:val="24"/>
        </w:rPr>
        <w:t xml:space="preserve"> and maintain</w:t>
      </w:r>
      <w:r w:rsidR="00D53027" w:rsidRPr="00EA70ED">
        <w:rPr>
          <w:sz w:val="24"/>
        </w:rPr>
        <w:t xml:space="preserve"> key relationships within schools in Surrey to deliver the volunteer mentoring programme</w:t>
      </w:r>
      <w:bookmarkStart w:id="2" w:name="_Hlk94172803"/>
      <w:r w:rsidR="007311B7" w:rsidRPr="00EA70ED">
        <w:rPr>
          <w:sz w:val="24"/>
        </w:rPr>
        <w:t>.</w:t>
      </w:r>
      <w:r w:rsidRPr="00EA70ED">
        <w:rPr>
          <w:sz w:val="24"/>
        </w:rPr>
        <w:t xml:space="preserve"> </w:t>
      </w:r>
    </w:p>
    <w:p w14:paraId="7E6FD326" w14:textId="63F3B6F7" w:rsidR="0010412A" w:rsidRPr="00EA70ED" w:rsidRDefault="007311B7" w:rsidP="0010412A">
      <w:pPr>
        <w:pStyle w:val="ListParagraph"/>
        <w:numPr>
          <w:ilvl w:val="0"/>
          <w:numId w:val="39"/>
        </w:numPr>
        <w:spacing w:after="0" w:line="240" w:lineRule="auto"/>
        <w:contextualSpacing/>
        <w:rPr>
          <w:sz w:val="24"/>
        </w:rPr>
      </w:pPr>
      <w:r w:rsidRPr="00EA70ED">
        <w:rPr>
          <w:sz w:val="24"/>
        </w:rPr>
        <w:lastRenderedPageBreak/>
        <w:t xml:space="preserve">To </w:t>
      </w:r>
      <w:r w:rsidR="0010412A" w:rsidRPr="00EA70ED">
        <w:rPr>
          <w:sz w:val="24"/>
        </w:rPr>
        <w:t>identify</w:t>
      </w:r>
      <w:r w:rsidRPr="00EA70ED">
        <w:rPr>
          <w:sz w:val="24"/>
        </w:rPr>
        <w:t xml:space="preserve"> </w:t>
      </w:r>
      <w:r w:rsidR="2C7AAAED" w:rsidRPr="00EA70ED">
        <w:rPr>
          <w:sz w:val="24"/>
        </w:rPr>
        <w:t>trends and gaps in provision</w:t>
      </w:r>
      <w:r w:rsidR="0010412A" w:rsidRPr="00EA70ED">
        <w:rPr>
          <w:sz w:val="24"/>
        </w:rPr>
        <w:t xml:space="preserve">, </w:t>
      </w:r>
      <w:r w:rsidRPr="00EA70ED">
        <w:rPr>
          <w:sz w:val="24"/>
        </w:rPr>
        <w:t xml:space="preserve">then </w:t>
      </w:r>
      <w:r w:rsidR="0010412A" w:rsidRPr="00EA70ED">
        <w:rPr>
          <w:sz w:val="24"/>
        </w:rPr>
        <w:t>work with S</w:t>
      </w:r>
      <w:r w:rsidRPr="00EA70ED">
        <w:rPr>
          <w:sz w:val="24"/>
        </w:rPr>
        <w:t xml:space="preserve">ervice </w:t>
      </w:r>
      <w:r w:rsidR="0010412A" w:rsidRPr="00EA70ED">
        <w:rPr>
          <w:sz w:val="24"/>
        </w:rPr>
        <w:t>D</w:t>
      </w:r>
      <w:r w:rsidRPr="00EA70ED">
        <w:rPr>
          <w:sz w:val="24"/>
        </w:rPr>
        <w:t xml:space="preserve">elivery </w:t>
      </w:r>
      <w:r w:rsidR="0010412A" w:rsidRPr="00EA70ED">
        <w:rPr>
          <w:sz w:val="24"/>
        </w:rPr>
        <w:t>M</w:t>
      </w:r>
      <w:r w:rsidRPr="00EA70ED">
        <w:rPr>
          <w:sz w:val="24"/>
        </w:rPr>
        <w:t>anager</w:t>
      </w:r>
      <w:r w:rsidR="0010412A" w:rsidRPr="00EA70ED">
        <w:rPr>
          <w:sz w:val="24"/>
        </w:rPr>
        <w:t xml:space="preserve"> on ways to </w:t>
      </w:r>
      <w:r w:rsidR="2C7AAAED" w:rsidRPr="00EA70ED">
        <w:rPr>
          <w:sz w:val="24"/>
        </w:rPr>
        <w:t xml:space="preserve">improve </w:t>
      </w:r>
      <w:r w:rsidR="0010412A" w:rsidRPr="00EA70ED">
        <w:rPr>
          <w:sz w:val="24"/>
        </w:rPr>
        <w:t>our V</w:t>
      </w:r>
      <w:r w:rsidR="2C7AAAED" w:rsidRPr="00EA70ED">
        <w:rPr>
          <w:sz w:val="24"/>
        </w:rPr>
        <w:t>olunteer</w:t>
      </w:r>
      <w:r w:rsidR="0010412A" w:rsidRPr="00EA70ED">
        <w:rPr>
          <w:sz w:val="24"/>
        </w:rPr>
        <w:t xml:space="preserve"> Mentoring</w:t>
      </w:r>
      <w:r w:rsidR="2C7AAAED" w:rsidRPr="00EA70ED">
        <w:rPr>
          <w:sz w:val="24"/>
        </w:rPr>
        <w:t xml:space="preserve"> service </w:t>
      </w:r>
      <w:bookmarkStart w:id="3" w:name="_Hlk94172736"/>
    </w:p>
    <w:p w14:paraId="7E669492" w14:textId="787B779C" w:rsidR="00EE5E4F" w:rsidRPr="00EA70ED" w:rsidRDefault="0010412A" w:rsidP="0010412A">
      <w:pPr>
        <w:pStyle w:val="ListParagraph"/>
        <w:numPr>
          <w:ilvl w:val="0"/>
          <w:numId w:val="39"/>
        </w:numPr>
        <w:spacing w:after="0" w:line="240" w:lineRule="auto"/>
        <w:contextualSpacing/>
        <w:rPr>
          <w:sz w:val="24"/>
        </w:rPr>
      </w:pPr>
      <w:r w:rsidRPr="00EA70ED">
        <w:rPr>
          <w:sz w:val="24"/>
        </w:rPr>
        <w:t>S</w:t>
      </w:r>
      <w:r w:rsidR="00222035" w:rsidRPr="00EA70ED">
        <w:rPr>
          <w:sz w:val="24"/>
        </w:rPr>
        <w:t xml:space="preserve">upervise </w:t>
      </w:r>
      <w:r w:rsidR="00EE5E4F" w:rsidRPr="00EA70ED">
        <w:rPr>
          <w:sz w:val="24"/>
        </w:rPr>
        <w:t>a team of volunteer mentors in line with Eikon's policies</w:t>
      </w:r>
    </w:p>
    <w:bookmarkEnd w:id="3"/>
    <w:p w14:paraId="405E97C1" w14:textId="413F3087" w:rsidR="00EE5E4F" w:rsidRPr="00EA70ED" w:rsidRDefault="0010412A" w:rsidP="00EE5E4F">
      <w:pPr>
        <w:pStyle w:val="ListParagraph"/>
        <w:numPr>
          <w:ilvl w:val="0"/>
          <w:numId w:val="41"/>
        </w:numPr>
        <w:spacing w:after="0" w:line="240" w:lineRule="auto"/>
        <w:contextualSpacing/>
        <w:rPr>
          <w:sz w:val="24"/>
        </w:rPr>
      </w:pPr>
      <w:r w:rsidRPr="00EA70ED">
        <w:rPr>
          <w:sz w:val="24"/>
        </w:rPr>
        <w:t>I</w:t>
      </w:r>
      <w:r w:rsidR="00EE5E4F" w:rsidRPr="00EA70ED">
        <w:rPr>
          <w:sz w:val="24"/>
        </w:rPr>
        <w:t>nduct, train and develop volunteer mentors, ensuring a high-quality service with safe and effective practice is delivered in accordance with all other best practice guidelines</w:t>
      </w:r>
    </w:p>
    <w:p w14:paraId="35E57C1B" w14:textId="244F6CFD" w:rsidR="00EE5E4F" w:rsidRPr="00EA70ED" w:rsidRDefault="00EE5E4F" w:rsidP="00EE5E4F">
      <w:pPr>
        <w:pStyle w:val="ListParagraph"/>
        <w:numPr>
          <w:ilvl w:val="0"/>
          <w:numId w:val="41"/>
        </w:numPr>
        <w:spacing w:after="0" w:line="240" w:lineRule="auto"/>
        <w:contextualSpacing/>
        <w:rPr>
          <w:sz w:val="24"/>
        </w:rPr>
      </w:pPr>
      <w:r w:rsidRPr="00EA70ED">
        <w:rPr>
          <w:sz w:val="24"/>
        </w:rPr>
        <w:t xml:space="preserve">Work in collaboration with the </w:t>
      </w:r>
      <w:r w:rsidR="007311B7" w:rsidRPr="00EA70ED">
        <w:rPr>
          <w:sz w:val="24"/>
        </w:rPr>
        <w:t>Designated Safeguarding Manager</w:t>
      </w:r>
      <w:r w:rsidR="007311B7" w:rsidRPr="00EA70ED">
        <w:t xml:space="preserve"> </w:t>
      </w:r>
      <w:r w:rsidR="007311B7" w:rsidRPr="00EA70ED">
        <w:rPr>
          <w:sz w:val="24"/>
        </w:rPr>
        <w:t xml:space="preserve">and Service Delivery </w:t>
      </w:r>
      <w:r w:rsidR="00EA70ED" w:rsidRPr="00EA70ED">
        <w:rPr>
          <w:sz w:val="24"/>
        </w:rPr>
        <w:t>Manager to</w:t>
      </w:r>
      <w:r w:rsidRPr="00EA70ED">
        <w:rPr>
          <w:sz w:val="24"/>
        </w:rPr>
        <w:t xml:space="preserve"> ensure all volunteers are competent to </w:t>
      </w:r>
      <w:r w:rsidR="005133A7">
        <w:rPr>
          <w:sz w:val="24"/>
        </w:rPr>
        <w:t>s</w:t>
      </w:r>
      <w:r w:rsidR="0010412A" w:rsidRPr="00EA70ED">
        <w:rPr>
          <w:sz w:val="24"/>
        </w:rPr>
        <w:t>upervise safeguarding</w:t>
      </w:r>
      <w:r w:rsidRPr="00EA70ED">
        <w:rPr>
          <w:sz w:val="24"/>
        </w:rPr>
        <w:t xml:space="preserve"> issues</w:t>
      </w:r>
    </w:p>
    <w:p w14:paraId="3FD6EB34" w14:textId="27259EDE" w:rsidR="00EE5E4F" w:rsidRPr="00EA70ED" w:rsidRDefault="00EE5E4F" w:rsidP="00EE5E4F">
      <w:pPr>
        <w:pStyle w:val="ListParagraph"/>
        <w:numPr>
          <w:ilvl w:val="0"/>
          <w:numId w:val="41"/>
        </w:numPr>
        <w:spacing w:after="0" w:line="240" w:lineRule="auto"/>
        <w:contextualSpacing/>
        <w:rPr>
          <w:sz w:val="24"/>
        </w:rPr>
      </w:pPr>
      <w:r w:rsidRPr="00EA70ED">
        <w:rPr>
          <w:sz w:val="24"/>
        </w:rPr>
        <w:t xml:space="preserve">Support volunteer mentors with all safeguarding issues and liaise with the </w:t>
      </w:r>
      <w:r w:rsidR="007311B7" w:rsidRPr="00EA70ED">
        <w:rPr>
          <w:sz w:val="24"/>
        </w:rPr>
        <w:t>Designated Safeguarding Manager and Service Delivery Manager</w:t>
      </w:r>
      <w:r w:rsidRPr="00EA70ED">
        <w:rPr>
          <w:sz w:val="24"/>
        </w:rPr>
        <w:t xml:space="preserve"> where appropriate</w:t>
      </w:r>
      <w:r w:rsidR="007311B7" w:rsidRPr="00EA70ED">
        <w:rPr>
          <w:sz w:val="24"/>
        </w:rPr>
        <w:t>.</w:t>
      </w:r>
      <w:r w:rsidRPr="00EA70ED">
        <w:rPr>
          <w:sz w:val="24"/>
        </w:rPr>
        <w:t xml:space="preserve"> </w:t>
      </w:r>
    </w:p>
    <w:p w14:paraId="330A0A1A" w14:textId="77777777" w:rsidR="00065720" w:rsidRPr="00065720" w:rsidRDefault="00EE5E4F" w:rsidP="00065720">
      <w:pPr>
        <w:pStyle w:val="ListParagraph"/>
        <w:numPr>
          <w:ilvl w:val="0"/>
          <w:numId w:val="41"/>
        </w:numPr>
        <w:spacing w:after="0" w:line="240" w:lineRule="auto"/>
        <w:contextualSpacing/>
        <w:rPr>
          <w:sz w:val="24"/>
        </w:rPr>
      </w:pPr>
      <w:r w:rsidRPr="00D53027">
        <w:rPr>
          <w:sz w:val="24"/>
        </w:rPr>
        <w:t>Understand and act when safeguarding issues need to be escalated</w:t>
      </w:r>
      <w:r>
        <w:rPr>
          <w:sz w:val="24"/>
        </w:rPr>
        <w:t>,</w:t>
      </w:r>
      <w:r w:rsidRPr="00D53027">
        <w:rPr>
          <w:sz w:val="24"/>
        </w:rPr>
        <w:t xml:space="preserve"> a</w:t>
      </w:r>
      <w:r w:rsidRPr="00D53027">
        <w:rPr>
          <w:rFonts w:eastAsia="Cambria"/>
          <w:sz w:val="24"/>
        </w:rPr>
        <w:t>lways following safeguarding and child protection procedures </w:t>
      </w:r>
    </w:p>
    <w:p w14:paraId="546B21E7" w14:textId="54AF2EF1" w:rsidR="00EE5E4F" w:rsidRPr="00065720" w:rsidRDefault="00EE5E4F" w:rsidP="00065720">
      <w:pPr>
        <w:pStyle w:val="ListParagraph"/>
        <w:numPr>
          <w:ilvl w:val="0"/>
          <w:numId w:val="41"/>
        </w:numPr>
        <w:spacing w:after="0" w:line="240" w:lineRule="auto"/>
        <w:contextualSpacing/>
        <w:rPr>
          <w:sz w:val="24"/>
        </w:rPr>
      </w:pPr>
      <w:r w:rsidRPr="00065720">
        <w:rPr>
          <w:rFonts w:eastAsia="Cambria"/>
          <w:sz w:val="24"/>
        </w:rPr>
        <w:t xml:space="preserve">Support volunteer mentors to ensure accurate recording of all individual engagements, </w:t>
      </w:r>
      <w:r w:rsidRPr="00EA70ED">
        <w:rPr>
          <w:rFonts w:eastAsia="Cambria"/>
          <w:sz w:val="24"/>
        </w:rPr>
        <w:t xml:space="preserve">ensuring </w:t>
      </w:r>
      <w:r w:rsidR="007311B7" w:rsidRPr="00EA70ED">
        <w:rPr>
          <w:rFonts w:eastAsia="Cambria"/>
          <w:sz w:val="24"/>
        </w:rPr>
        <w:t>supervisory</w:t>
      </w:r>
      <w:r w:rsidRPr="00EA70ED">
        <w:rPr>
          <w:rFonts w:eastAsia="Cambria"/>
          <w:sz w:val="24"/>
        </w:rPr>
        <w:t xml:space="preserve"> review</w:t>
      </w:r>
      <w:r w:rsidRPr="00065720">
        <w:rPr>
          <w:rFonts w:eastAsia="Cambria"/>
          <w:sz w:val="24"/>
        </w:rPr>
        <w:t xml:space="preserve"> of notes, follow up action where appropriate and feedback provided as necessary</w:t>
      </w:r>
    </w:p>
    <w:p w14:paraId="2D007FB3" w14:textId="10F6838A" w:rsidR="00EE5E4F" w:rsidRPr="00D53027" w:rsidRDefault="00065720" w:rsidP="00EE5E4F">
      <w:pPr>
        <w:pStyle w:val="ListParagraph"/>
        <w:numPr>
          <w:ilvl w:val="0"/>
          <w:numId w:val="43"/>
        </w:numPr>
        <w:spacing w:after="0" w:line="240" w:lineRule="auto"/>
        <w:contextualSpacing/>
        <w:rPr>
          <w:sz w:val="24"/>
        </w:rPr>
      </w:pPr>
      <w:r w:rsidRPr="00065720">
        <w:rPr>
          <w:sz w:val="24"/>
        </w:rPr>
        <w:t>S</w:t>
      </w:r>
      <w:r w:rsidR="00E134E5" w:rsidRPr="00065720">
        <w:rPr>
          <w:sz w:val="24"/>
        </w:rPr>
        <w:t>uppo</w:t>
      </w:r>
      <w:r w:rsidR="00E134E5">
        <w:rPr>
          <w:sz w:val="24"/>
        </w:rPr>
        <w:t xml:space="preserve">rt </w:t>
      </w:r>
      <w:r w:rsidR="00EE5E4F" w:rsidRPr="00D53027">
        <w:rPr>
          <w:sz w:val="24"/>
        </w:rPr>
        <w:t xml:space="preserve">volunteer mentors in ensuring outcomes and impact are </w:t>
      </w:r>
      <w:r w:rsidR="00EE5E4F">
        <w:rPr>
          <w:sz w:val="24"/>
        </w:rPr>
        <w:t xml:space="preserve">agreed, reviewed and </w:t>
      </w:r>
      <w:r w:rsidR="00EE5E4F" w:rsidRPr="00D53027">
        <w:rPr>
          <w:sz w:val="24"/>
        </w:rPr>
        <w:t xml:space="preserve">recorded </w:t>
      </w:r>
      <w:r w:rsidR="00EE5E4F">
        <w:rPr>
          <w:sz w:val="24"/>
        </w:rPr>
        <w:t xml:space="preserve">for mentees </w:t>
      </w:r>
      <w:r w:rsidR="00EE5E4F" w:rsidRPr="00D53027">
        <w:rPr>
          <w:sz w:val="24"/>
        </w:rPr>
        <w:t xml:space="preserve">using the Eikon Impact Measurement tool </w:t>
      </w:r>
    </w:p>
    <w:p w14:paraId="072FB545" w14:textId="77777777" w:rsidR="00EE5E4F" w:rsidRPr="00D53027" w:rsidRDefault="00EE5E4F" w:rsidP="00EE5E4F">
      <w:pPr>
        <w:pStyle w:val="ListParagraph"/>
        <w:numPr>
          <w:ilvl w:val="0"/>
          <w:numId w:val="43"/>
        </w:numPr>
        <w:spacing w:after="0" w:line="240" w:lineRule="auto"/>
        <w:contextualSpacing/>
        <w:rPr>
          <w:sz w:val="24"/>
        </w:rPr>
      </w:pPr>
      <w:r w:rsidRPr="00D53027">
        <w:rPr>
          <w:sz w:val="24"/>
        </w:rPr>
        <w:t>Ensure case management is undertaken to a high quality, including ensuring systematic case note review processes are followed</w:t>
      </w:r>
      <w:r>
        <w:rPr>
          <w:sz w:val="24"/>
        </w:rPr>
        <w:t>,</w:t>
      </w:r>
      <w:r w:rsidRPr="00D53027">
        <w:rPr>
          <w:rFonts w:eastAsia="Cambria"/>
          <w:sz w:val="24"/>
        </w:rPr>
        <w:t xml:space="preserve"> providing evidence of change and celebrating progress with CYP</w:t>
      </w:r>
    </w:p>
    <w:p w14:paraId="4C49D73B" w14:textId="5C21106F" w:rsidR="00EE5E4F" w:rsidRPr="00D53027" w:rsidRDefault="00EE5E4F" w:rsidP="00EE5E4F">
      <w:pPr>
        <w:pStyle w:val="ListParagraph"/>
        <w:numPr>
          <w:ilvl w:val="0"/>
          <w:numId w:val="43"/>
        </w:numPr>
        <w:spacing w:after="0" w:line="240" w:lineRule="auto"/>
        <w:contextualSpacing/>
        <w:rPr>
          <w:sz w:val="24"/>
        </w:rPr>
      </w:pPr>
      <w:r w:rsidRPr="00D53027">
        <w:rPr>
          <w:sz w:val="24"/>
        </w:rPr>
        <w:t>Ensure all data and information is uploaded onto all relevant databases</w:t>
      </w:r>
    </w:p>
    <w:p w14:paraId="47D2D0FE" w14:textId="7B806137" w:rsidR="00EE5E4F" w:rsidRPr="00E134E5" w:rsidRDefault="00EE5E4F" w:rsidP="00EE5E4F">
      <w:pPr>
        <w:pStyle w:val="ListParagraph"/>
        <w:numPr>
          <w:ilvl w:val="0"/>
          <w:numId w:val="43"/>
        </w:numPr>
        <w:tabs>
          <w:tab w:val="left" w:pos="3828"/>
        </w:tabs>
        <w:spacing w:after="0" w:line="240" w:lineRule="auto"/>
        <w:contextualSpacing/>
        <w:rPr>
          <w:rFonts w:eastAsia="Cambria"/>
          <w:strike/>
          <w:sz w:val="24"/>
        </w:rPr>
      </w:pPr>
      <w:r w:rsidRPr="00D53027">
        <w:rPr>
          <w:rFonts w:eastAsia="Cambria"/>
          <w:sz w:val="24"/>
        </w:rPr>
        <w:t xml:space="preserve">Provide accurate and timely mentoring programme data reports, for internal management </w:t>
      </w:r>
    </w:p>
    <w:p w14:paraId="0DC76ED9" w14:textId="395302A5" w:rsidR="00D53027" w:rsidRDefault="17F2B3B7" w:rsidP="00065720">
      <w:pPr>
        <w:pStyle w:val="ListParagraph"/>
        <w:numPr>
          <w:ilvl w:val="0"/>
          <w:numId w:val="43"/>
        </w:numPr>
        <w:spacing w:after="0" w:line="240" w:lineRule="auto"/>
        <w:contextualSpacing/>
        <w:rPr>
          <w:sz w:val="24"/>
        </w:rPr>
      </w:pPr>
      <w:r w:rsidRPr="67602535">
        <w:rPr>
          <w:sz w:val="24"/>
        </w:rPr>
        <w:t>Keep up to date with good practice, legislation and policies that have an impact on service delivery at Eikon</w:t>
      </w:r>
    </w:p>
    <w:p w14:paraId="0B50094A" w14:textId="77777777" w:rsidR="00065720" w:rsidRPr="00065720" w:rsidRDefault="00065720" w:rsidP="00065720">
      <w:pPr>
        <w:pStyle w:val="ListParagraph"/>
        <w:numPr>
          <w:ilvl w:val="0"/>
          <w:numId w:val="43"/>
        </w:numPr>
        <w:spacing w:after="0" w:line="240" w:lineRule="auto"/>
        <w:contextualSpacing/>
        <w:rPr>
          <w:sz w:val="24"/>
        </w:rPr>
      </w:pPr>
      <w:bookmarkStart w:id="4" w:name="_Hlk94172050"/>
      <w:bookmarkEnd w:id="2"/>
      <w:r w:rsidRPr="00065720">
        <w:rPr>
          <w:sz w:val="24"/>
        </w:rPr>
        <w:t>Always apply safeguarding and child protection procedures </w:t>
      </w:r>
    </w:p>
    <w:p w14:paraId="18812444" w14:textId="1AC28A36" w:rsidR="00065720" w:rsidRPr="00065720" w:rsidRDefault="00065720" w:rsidP="00065720">
      <w:pPr>
        <w:pStyle w:val="ListParagraph"/>
        <w:numPr>
          <w:ilvl w:val="0"/>
          <w:numId w:val="43"/>
        </w:numPr>
        <w:spacing w:after="0" w:line="240" w:lineRule="auto"/>
        <w:contextualSpacing/>
        <w:rPr>
          <w:sz w:val="24"/>
        </w:rPr>
      </w:pPr>
      <w:r w:rsidRPr="00065720">
        <w:rPr>
          <w:sz w:val="24"/>
        </w:rPr>
        <w:t xml:space="preserve">Work as part of a team and attend team meetings, training events and participate fully in 1:1 sessions </w:t>
      </w:r>
      <w:r w:rsidR="005133A7">
        <w:rPr>
          <w:sz w:val="24"/>
        </w:rPr>
        <w:t xml:space="preserve">and clinical supervision if required </w:t>
      </w:r>
    </w:p>
    <w:p w14:paraId="2D590A03" w14:textId="77777777" w:rsidR="00065720" w:rsidRPr="00065720" w:rsidRDefault="00065720" w:rsidP="00065720">
      <w:pPr>
        <w:pStyle w:val="ListParagraph"/>
        <w:numPr>
          <w:ilvl w:val="0"/>
          <w:numId w:val="43"/>
        </w:numPr>
        <w:spacing w:after="0" w:line="240" w:lineRule="auto"/>
        <w:contextualSpacing/>
        <w:rPr>
          <w:sz w:val="24"/>
        </w:rPr>
      </w:pPr>
      <w:r w:rsidRPr="00065720">
        <w:rPr>
          <w:sz w:val="24"/>
        </w:rPr>
        <w:t>Work co-operatively and under the management of The Eikon Charity staff</w:t>
      </w:r>
    </w:p>
    <w:p w14:paraId="7F023E63" w14:textId="77777777" w:rsidR="00065720" w:rsidRPr="00D53027" w:rsidRDefault="00065720" w:rsidP="00065720">
      <w:pPr>
        <w:pStyle w:val="ListParagraph"/>
        <w:numPr>
          <w:ilvl w:val="0"/>
          <w:numId w:val="43"/>
        </w:numPr>
        <w:spacing w:after="0" w:line="240" w:lineRule="auto"/>
        <w:contextualSpacing/>
        <w:rPr>
          <w:rFonts w:eastAsia="Cambria"/>
          <w:sz w:val="24"/>
        </w:rPr>
      </w:pPr>
      <w:r w:rsidRPr="67602535">
        <w:rPr>
          <w:rFonts w:eastAsia="Cambria"/>
          <w:sz w:val="24"/>
        </w:rPr>
        <w:t>Work within Eikon’s internal policies, safeguarding and data protection regulations</w:t>
      </w:r>
    </w:p>
    <w:p w14:paraId="35B1D0F8" w14:textId="77777777" w:rsidR="00065720" w:rsidRPr="00065720" w:rsidRDefault="00065720" w:rsidP="00065720">
      <w:pPr>
        <w:pStyle w:val="ListParagraph"/>
        <w:numPr>
          <w:ilvl w:val="0"/>
          <w:numId w:val="43"/>
        </w:numPr>
        <w:spacing w:after="0" w:line="240" w:lineRule="auto"/>
        <w:contextualSpacing/>
        <w:rPr>
          <w:sz w:val="24"/>
        </w:rPr>
      </w:pPr>
      <w:r w:rsidRPr="00065720">
        <w:rPr>
          <w:sz w:val="24"/>
        </w:rPr>
        <w:t>Be responsible for equipment/resources linked to service delivery</w:t>
      </w:r>
    </w:p>
    <w:p w14:paraId="015EA1D3" w14:textId="77777777" w:rsidR="00065720" w:rsidRPr="00065720" w:rsidRDefault="00065720" w:rsidP="00065720">
      <w:pPr>
        <w:spacing w:after="0" w:line="240" w:lineRule="auto"/>
        <w:ind w:left="360"/>
        <w:contextualSpacing/>
        <w:rPr>
          <w:strike/>
          <w:sz w:val="24"/>
        </w:rPr>
      </w:pPr>
    </w:p>
    <w:p w14:paraId="5852FFDE" w14:textId="77777777" w:rsidR="006B01D8" w:rsidRPr="006B01D8" w:rsidRDefault="006B01D8" w:rsidP="006B01D8">
      <w:pPr>
        <w:spacing w:after="0" w:line="240" w:lineRule="auto"/>
        <w:contextualSpacing/>
        <w:rPr>
          <w:sz w:val="24"/>
        </w:rPr>
      </w:pPr>
    </w:p>
    <w:bookmarkEnd w:id="1"/>
    <w:bookmarkEnd w:id="4"/>
    <w:p w14:paraId="5825F734" w14:textId="2403FB59" w:rsidR="00186CF5" w:rsidRPr="00B877F4" w:rsidRDefault="00186CF5" w:rsidP="00123EB6">
      <w:pPr>
        <w:rPr>
          <w:rFonts w:asciiTheme="minorHAnsi" w:hAnsiTheme="minorHAnsi" w:cstheme="minorHAnsi"/>
          <w:b/>
          <w:color w:val="AD33F9" w:themeColor="accent2"/>
          <w:sz w:val="24"/>
        </w:rPr>
      </w:pPr>
      <w:r w:rsidRPr="00B877F4">
        <w:rPr>
          <w:rFonts w:asciiTheme="minorHAnsi" w:hAnsiTheme="minorHAnsi" w:cstheme="minorHAnsi"/>
          <w:b/>
          <w:color w:val="AD33F9" w:themeColor="accent2"/>
          <w:sz w:val="24"/>
        </w:rPr>
        <w:t>About you</w:t>
      </w:r>
    </w:p>
    <w:tbl>
      <w:tblPr>
        <w:tblStyle w:val="TableGrid"/>
        <w:tblW w:w="10060" w:type="dxa"/>
        <w:tblLayout w:type="fixed"/>
        <w:tblLook w:val="04A0" w:firstRow="1" w:lastRow="0" w:firstColumn="1" w:lastColumn="0" w:noHBand="0" w:noVBand="1"/>
      </w:tblPr>
      <w:tblGrid>
        <w:gridCol w:w="6516"/>
        <w:gridCol w:w="2268"/>
        <w:gridCol w:w="1276"/>
      </w:tblGrid>
      <w:tr w:rsidR="001566E7" w:rsidRPr="00285C33" w14:paraId="74DD3C55" w14:textId="77777777" w:rsidTr="00A5642C">
        <w:tc>
          <w:tcPr>
            <w:tcW w:w="6516" w:type="dxa"/>
            <w:shd w:val="clear" w:color="auto" w:fill="AD33F9" w:themeFill="accent2"/>
          </w:tcPr>
          <w:p w14:paraId="4B1F0EAB" w14:textId="77777777" w:rsidR="001566E7" w:rsidRPr="00285C33" w:rsidRDefault="001566E7" w:rsidP="00A5642C">
            <w:pPr>
              <w:rPr>
                <w:rFonts w:asciiTheme="minorHAnsi" w:eastAsia="Cambria" w:hAnsiTheme="minorHAnsi" w:cstheme="minorHAnsi"/>
                <w:b/>
                <w:bCs/>
                <w:color w:val="FFFFFF" w:themeColor="background1"/>
                <w:sz w:val="24"/>
              </w:rPr>
            </w:pPr>
            <w:bookmarkStart w:id="5" w:name="_Hlk135298756"/>
            <w:r w:rsidRPr="00285C33">
              <w:rPr>
                <w:rFonts w:asciiTheme="minorHAnsi" w:eastAsia="Cambria" w:hAnsiTheme="minorHAnsi" w:cstheme="minorHAnsi"/>
                <w:b/>
                <w:bCs/>
                <w:color w:val="FFFFFF" w:themeColor="background1"/>
                <w:sz w:val="24"/>
              </w:rPr>
              <w:t>Criteria</w:t>
            </w:r>
          </w:p>
        </w:tc>
        <w:tc>
          <w:tcPr>
            <w:tcW w:w="2268" w:type="dxa"/>
            <w:shd w:val="clear" w:color="auto" w:fill="AD33F9" w:themeFill="accent2"/>
          </w:tcPr>
          <w:p w14:paraId="01828F11" w14:textId="77777777" w:rsidR="001566E7" w:rsidRPr="00285C33" w:rsidRDefault="001566E7" w:rsidP="00A5642C">
            <w:pPr>
              <w:ind w:right="-1072"/>
              <w:rPr>
                <w:rFonts w:asciiTheme="minorHAnsi" w:eastAsia="Cambria" w:hAnsiTheme="minorHAnsi" w:cstheme="minorHAnsi"/>
                <w:b/>
                <w:bCs/>
                <w:color w:val="FFFFFF" w:themeColor="background1"/>
                <w:sz w:val="24"/>
              </w:rPr>
            </w:pPr>
            <w:r w:rsidRPr="00285C33">
              <w:rPr>
                <w:rFonts w:asciiTheme="minorHAnsi" w:eastAsia="Cambria" w:hAnsiTheme="minorHAnsi" w:cstheme="minorHAnsi"/>
                <w:b/>
                <w:bCs/>
                <w:color w:val="FFFFFF" w:themeColor="background1"/>
                <w:sz w:val="24"/>
              </w:rPr>
              <w:t>Assessed by</w:t>
            </w:r>
          </w:p>
        </w:tc>
        <w:tc>
          <w:tcPr>
            <w:tcW w:w="1276" w:type="dxa"/>
            <w:shd w:val="clear" w:color="auto" w:fill="AD33F9" w:themeFill="accent2"/>
          </w:tcPr>
          <w:p w14:paraId="08B72398" w14:textId="77777777" w:rsidR="001566E7" w:rsidRPr="00285C33" w:rsidRDefault="001566E7" w:rsidP="00A5642C">
            <w:pPr>
              <w:ind w:right="-1072"/>
              <w:rPr>
                <w:rFonts w:asciiTheme="minorHAnsi" w:eastAsia="Cambria" w:hAnsiTheme="minorHAnsi" w:cstheme="minorHAnsi"/>
                <w:b/>
                <w:bCs/>
                <w:color w:val="FFFFFF" w:themeColor="background1"/>
                <w:sz w:val="24"/>
              </w:rPr>
            </w:pPr>
            <w:r>
              <w:rPr>
                <w:rFonts w:asciiTheme="minorHAnsi" w:eastAsia="Cambria" w:hAnsiTheme="minorHAnsi" w:cstheme="minorHAnsi"/>
                <w:b/>
                <w:bCs/>
                <w:color w:val="FFFFFF" w:themeColor="background1"/>
                <w:sz w:val="24"/>
              </w:rPr>
              <w:t xml:space="preserve">Essential/ Desirable </w:t>
            </w:r>
          </w:p>
        </w:tc>
      </w:tr>
      <w:bookmarkEnd w:id="5"/>
      <w:tr w:rsidR="001566E7" w:rsidRPr="009C6FB5" w14:paraId="1FC6F44B" w14:textId="77777777" w:rsidTr="00A5642C">
        <w:tc>
          <w:tcPr>
            <w:tcW w:w="10060" w:type="dxa"/>
            <w:gridSpan w:val="3"/>
          </w:tcPr>
          <w:p w14:paraId="66608479" w14:textId="77777777" w:rsidR="001566E7" w:rsidRPr="009C6FB5" w:rsidRDefault="001566E7" w:rsidP="00A5642C">
            <w:pPr>
              <w:rPr>
                <w:rFonts w:asciiTheme="minorHAnsi" w:eastAsia="Cambria" w:hAnsiTheme="minorHAnsi" w:cstheme="minorHAnsi"/>
                <w:b/>
                <w:bCs/>
                <w:color w:val="AD33F9" w:themeColor="accent2"/>
                <w:sz w:val="24"/>
              </w:rPr>
            </w:pPr>
            <w:r>
              <w:rPr>
                <w:rFonts w:asciiTheme="minorHAnsi" w:eastAsia="Cambria" w:hAnsiTheme="minorHAnsi" w:cstheme="minorHAnsi"/>
                <w:b/>
                <w:bCs/>
                <w:color w:val="AD33F9" w:themeColor="accent2"/>
                <w:sz w:val="24"/>
              </w:rPr>
              <w:t>Qualifications</w:t>
            </w:r>
          </w:p>
        </w:tc>
      </w:tr>
      <w:tr w:rsidR="001566E7" w:rsidRPr="00077194" w14:paraId="21417341" w14:textId="77777777" w:rsidTr="00A5642C">
        <w:tc>
          <w:tcPr>
            <w:tcW w:w="6516" w:type="dxa"/>
          </w:tcPr>
          <w:p w14:paraId="2E96AF06" w14:textId="77777777" w:rsidR="001566E7" w:rsidRPr="005C1D8F" w:rsidRDefault="001566E7" w:rsidP="00A5642C">
            <w:pPr>
              <w:spacing w:after="0"/>
              <w:rPr>
                <w:rFonts w:eastAsia="Cambria"/>
                <w:sz w:val="24"/>
              </w:rPr>
            </w:pPr>
            <w:r w:rsidRPr="005C1D8F">
              <w:rPr>
                <w:rFonts w:eastAsia="Cambria"/>
                <w:sz w:val="24"/>
              </w:rPr>
              <w:t>Relevant qualifications for working with children/young people; accredited programs, mental health, youth work</w:t>
            </w:r>
          </w:p>
          <w:p w14:paraId="65C5417C" w14:textId="77777777" w:rsidR="001566E7" w:rsidRPr="005C1D8F" w:rsidRDefault="001566E7" w:rsidP="00A5642C">
            <w:pPr>
              <w:spacing w:after="0"/>
              <w:rPr>
                <w:rFonts w:eastAsia="Cambria"/>
                <w:color w:val="auto"/>
                <w:sz w:val="24"/>
              </w:rPr>
            </w:pPr>
          </w:p>
        </w:tc>
        <w:tc>
          <w:tcPr>
            <w:tcW w:w="2268" w:type="dxa"/>
          </w:tcPr>
          <w:p w14:paraId="5B6E16C0" w14:textId="77777777" w:rsidR="001566E7" w:rsidRPr="00077194" w:rsidRDefault="001566E7" w:rsidP="00A5642C">
            <w:pPr>
              <w:rPr>
                <w:rFonts w:asciiTheme="minorHAnsi" w:eastAsia="Cambria" w:hAnsiTheme="minorHAnsi" w:cstheme="minorHAnsi"/>
                <w:color w:val="auto"/>
                <w:sz w:val="24"/>
              </w:rPr>
            </w:pPr>
            <w:r w:rsidRPr="00685F9F">
              <w:rPr>
                <w:rFonts w:asciiTheme="minorHAnsi" w:eastAsia="Cambria" w:hAnsiTheme="minorHAnsi" w:cstheme="minorHAnsi"/>
                <w:color w:val="auto"/>
                <w:sz w:val="24"/>
              </w:rPr>
              <w:t>Application form/Interview</w:t>
            </w:r>
          </w:p>
        </w:tc>
        <w:tc>
          <w:tcPr>
            <w:tcW w:w="1276" w:type="dxa"/>
          </w:tcPr>
          <w:p w14:paraId="296BA263" w14:textId="77777777" w:rsidR="001566E7" w:rsidRPr="00077194" w:rsidRDefault="001566E7" w:rsidP="00A5642C">
            <w:pPr>
              <w:rPr>
                <w:rFonts w:asciiTheme="minorHAnsi" w:hAnsiTheme="minorHAnsi" w:cstheme="minorHAnsi"/>
                <w:color w:val="auto"/>
                <w:sz w:val="24"/>
              </w:rPr>
            </w:pPr>
            <w:r>
              <w:rPr>
                <w:rFonts w:asciiTheme="minorHAnsi" w:hAnsiTheme="minorHAnsi" w:cstheme="minorHAnsi"/>
                <w:color w:val="auto"/>
                <w:sz w:val="24"/>
              </w:rPr>
              <w:t>Essential</w:t>
            </w:r>
          </w:p>
        </w:tc>
      </w:tr>
      <w:tr w:rsidR="001566E7" w14:paraId="4AEA77D0" w14:textId="77777777" w:rsidTr="00A5642C">
        <w:tc>
          <w:tcPr>
            <w:tcW w:w="6516" w:type="dxa"/>
          </w:tcPr>
          <w:p w14:paraId="66EF3C6F" w14:textId="77777777" w:rsidR="001566E7" w:rsidRPr="005C1D8F" w:rsidRDefault="001566E7" w:rsidP="00A5642C">
            <w:pPr>
              <w:rPr>
                <w:color w:val="auto"/>
                <w:sz w:val="24"/>
              </w:rPr>
            </w:pPr>
            <w:r w:rsidRPr="005C1D8F">
              <w:rPr>
                <w:rFonts w:eastAsia="Cambria"/>
                <w:sz w:val="24"/>
              </w:rPr>
              <w:t>Evidence of continuous training and personal development</w:t>
            </w:r>
          </w:p>
        </w:tc>
        <w:tc>
          <w:tcPr>
            <w:tcW w:w="2268" w:type="dxa"/>
          </w:tcPr>
          <w:p w14:paraId="02EE5488" w14:textId="77777777" w:rsidR="001566E7" w:rsidRPr="00077194" w:rsidRDefault="001566E7" w:rsidP="00A5642C">
            <w:pPr>
              <w:rPr>
                <w:rFonts w:asciiTheme="minorHAnsi" w:hAnsiTheme="minorHAnsi" w:cstheme="minorHAnsi"/>
                <w:color w:val="auto"/>
                <w:sz w:val="24"/>
              </w:rPr>
            </w:pPr>
            <w:r>
              <w:rPr>
                <w:rFonts w:asciiTheme="minorHAnsi" w:hAnsiTheme="minorHAnsi" w:cstheme="minorHAnsi"/>
                <w:color w:val="auto"/>
                <w:sz w:val="24"/>
              </w:rPr>
              <w:t>Application form</w:t>
            </w:r>
          </w:p>
        </w:tc>
        <w:tc>
          <w:tcPr>
            <w:tcW w:w="1276" w:type="dxa"/>
          </w:tcPr>
          <w:p w14:paraId="0C2D8F98" w14:textId="77777777" w:rsidR="001566E7" w:rsidRDefault="001566E7" w:rsidP="00A5642C">
            <w:pPr>
              <w:rPr>
                <w:rFonts w:asciiTheme="minorHAnsi" w:hAnsiTheme="minorHAnsi" w:cstheme="minorHAnsi"/>
                <w:color w:val="auto"/>
                <w:sz w:val="24"/>
              </w:rPr>
            </w:pPr>
            <w:r w:rsidRPr="00685F9F">
              <w:rPr>
                <w:rFonts w:asciiTheme="minorHAnsi" w:hAnsiTheme="minorHAnsi" w:cstheme="minorHAnsi"/>
                <w:color w:val="auto"/>
                <w:sz w:val="24"/>
              </w:rPr>
              <w:t>Desirable</w:t>
            </w:r>
          </w:p>
        </w:tc>
      </w:tr>
      <w:tr w:rsidR="001A54AB" w14:paraId="6946B040" w14:textId="77777777" w:rsidTr="00580AD8">
        <w:tc>
          <w:tcPr>
            <w:tcW w:w="10060" w:type="dxa"/>
            <w:gridSpan w:val="3"/>
          </w:tcPr>
          <w:p w14:paraId="01937592" w14:textId="77777777" w:rsidR="00F73888" w:rsidRDefault="00F73888" w:rsidP="00580AD8">
            <w:pPr>
              <w:rPr>
                <w:rFonts w:asciiTheme="minorHAnsi" w:hAnsiTheme="minorHAnsi" w:cstheme="minorHAnsi"/>
                <w:b/>
                <w:bCs/>
                <w:color w:val="AD33F9" w:themeColor="accent2"/>
                <w:sz w:val="24"/>
              </w:rPr>
            </w:pPr>
          </w:p>
          <w:p w14:paraId="29742F48" w14:textId="11D05D2E" w:rsidR="001A54AB" w:rsidRDefault="001A54AB" w:rsidP="00580AD8">
            <w:pPr>
              <w:rPr>
                <w:rFonts w:asciiTheme="minorHAnsi" w:hAnsiTheme="minorHAnsi" w:cstheme="minorHAnsi"/>
                <w:color w:val="auto"/>
                <w:sz w:val="24"/>
              </w:rPr>
            </w:pPr>
            <w:r w:rsidRPr="00454574">
              <w:rPr>
                <w:rFonts w:asciiTheme="minorHAnsi" w:hAnsiTheme="minorHAnsi" w:cstheme="minorHAnsi"/>
                <w:b/>
                <w:bCs/>
                <w:color w:val="AD33F9" w:themeColor="accent2"/>
                <w:sz w:val="24"/>
              </w:rPr>
              <w:lastRenderedPageBreak/>
              <w:t>Experience</w:t>
            </w:r>
          </w:p>
        </w:tc>
      </w:tr>
      <w:tr w:rsidR="005C1D8F" w14:paraId="798496D2" w14:textId="77777777" w:rsidTr="00580AD8">
        <w:tc>
          <w:tcPr>
            <w:tcW w:w="6516" w:type="dxa"/>
          </w:tcPr>
          <w:p w14:paraId="57E471F2" w14:textId="0332DCBB" w:rsidR="005C1D8F" w:rsidRPr="005C1D8F" w:rsidRDefault="005C1D8F" w:rsidP="005C1D8F">
            <w:pPr>
              <w:rPr>
                <w:color w:val="AD33F9" w:themeColor="accent2"/>
                <w:sz w:val="24"/>
              </w:rPr>
            </w:pPr>
            <w:r w:rsidRPr="005C1D8F">
              <w:rPr>
                <w:rFonts w:eastAsia="Cambria"/>
                <w:sz w:val="24"/>
              </w:rPr>
              <w:lastRenderedPageBreak/>
              <w:t xml:space="preserve">Experience of </w:t>
            </w:r>
            <w:r w:rsidR="00065720">
              <w:rPr>
                <w:rFonts w:eastAsia="Cambria"/>
                <w:sz w:val="24"/>
              </w:rPr>
              <w:t>s</w:t>
            </w:r>
            <w:r w:rsidR="00065720" w:rsidRPr="00065720">
              <w:rPr>
                <w:rFonts w:eastAsia="Cambria"/>
                <w:sz w:val="24"/>
              </w:rPr>
              <w:t>upervis</w:t>
            </w:r>
            <w:r w:rsidR="00065720">
              <w:rPr>
                <w:rFonts w:eastAsia="Cambria"/>
                <w:sz w:val="24"/>
              </w:rPr>
              <w:t>ing</w:t>
            </w:r>
            <w:r w:rsidRPr="005C1D8F">
              <w:rPr>
                <w:rFonts w:eastAsia="Cambria"/>
                <w:sz w:val="24"/>
              </w:rPr>
              <w:t xml:space="preserve"> a team within a </w:t>
            </w:r>
            <w:r w:rsidR="00B45D73">
              <w:rPr>
                <w:rFonts w:eastAsia="Cambria"/>
                <w:sz w:val="24"/>
              </w:rPr>
              <w:t>school/</w:t>
            </w:r>
            <w:r w:rsidRPr="005C1D8F">
              <w:rPr>
                <w:rFonts w:eastAsia="Cambria"/>
                <w:sz w:val="24"/>
              </w:rPr>
              <w:t>mental health/1:1</w:t>
            </w:r>
            <w:r w:rsidR="00B45D73">
              <w:rPr>
                <w:rFonts w:eastAsia="Cambria"/>
                <w:sz w:val="24"/>
              </w:rPr>
              <w:t xml:space="preserve"> </w:t>
            </w:r>
            <w:r w:rsidRPr="005C1D8F">
              <w:rPr>
                <w:rFonts w:eastAsia="Cambria"/>
                <w:sz w:val="24"/>
              </w:rPr>
              <w:t>s</w:t>
            </w:r>
            <w:r w:rsidR="00B45D73">
              <w:rPr>
                <w:rFonts w:eastAsia="Cambria"/>
                <w:sz w:val="24"/>
              </w:rPr>
              <w:t>ervice</w:t>
            </w:r>
            <w:r w:rsidRPr="005C1D8F">
              <w:rPr>
                <w:rFonts w:eastAsia="Cambria"/>
                <w:sz w:val="24"/>
              </w:rPr>
              <w:t xml:space="preserve"> setting</w:t>
            </w:r>
          </w:p>
        </w:tc>
        <w:tc>
          <w:tcPr>
            <w:tcW w:w="2268" w:type="dxa"/>
          </w:tcPr>
          <w:p w14:paraId="71F443ED" w14:textId="77777777" w:rsidR="005C1D8F" w:rsidRDefault="005C1D8F" w:rsidP="005C1D8F">
            <w:pPr>
              <w:rPr>
                <w:rFonts w:asciiTheme="minorHAnsi" w:hAnsiTheme="minorHAnsi" w:cstheme="minorHAnsi"/>
                <w:color w:val="auto"/>
                <w:sz w:val="24"/>
              </w:rPr>
            </w:pPr>
            <w:r>
              <w:rPr>
                <w:rFonts w:asciiTheme="minorHAnsi" w:hAnsiTheme="minorHAnsi" w:cstheme="minorHAnsi"/>
                <w:color w:val="auto"/>
                <w:sz w:val="24"/>
              </w:rPr>
              <w:t>Application form/Interview</w:t>
            </w:r>
          </w:p>
        </w:tc>
        <w:tc>
          <w:tcPr>
            <w:tcW w:w="1276" w:type="dxa"/>
          </w:tcPr>
          <w:p w14:paraId="42DED455" w14:textId="77777777" w:rsidR="005C1D8F" w:rsidRDefault="005C1D8F" w:rsidP="005C1D8F">
            <w:pPr>
              <w:rPr>
                <w:rFonts w:asciiTheme="minorHAnsi" w:hAnsiTheme="minorHAnsi" w:cstheme="minorHAnsi"/>
                <w:color w:val="auto"/>
                <w:sz w:val="24"/>
              </w:rPr>
            </w:pPr>
            <w:r>
              <w:rPr>
                <w:rFonts w:asciiTheme="minorHAnsi" w:hAnsiTheme="minorHAnsi" w:cstheme="minorHAnsi"/>
                <w:color w:val="auto"/>
                <w:sz w:val="24"/>
              </w:rPr>
              <w:t>Essential</w:t>
            </w:r>
          </w:p>
        </w:tc>
      </w:tr>
      <w:tr w:rsidR="005C1D8F" w14:paraId="26BA9B62" w14:textId="77777777" w:rsidTr="00580AD8">
        <w:tc>
          <w:tcPr>
            <w:tcW w:w="6516" w:type="dxa"/>
          </w:tcPr>
          <w:p w14:paraId="6E9ADD3D" w14:textId="78730535" w:rsidR="005C1D8F" w:rsidRPr="005C1D8F" w:rsidRDefault="005C1D8F" w:rsidP="005C1D8F">
            <w:pPr>
              <w:rPr>
                <w:color w:val="auto"/>
                <w:sz w:val="24"/>
              </w:rPr>
            </w:pPr>
            <w:r w:rsidRPr="005C1D8F">
              <w:rPr>
                <w:rFonts w:eastAsia="Cambria"/>
                <w:sz w:val="24"/>
              </w:rPr>
              <w:t>Knowledge of mental health issues and effective and appropriate models and interventions for children and young people</w:t>
            </w:r>
            <w:r w:rsidR="00112310">
              <w:rPr>
                <w:rFonts w:eastAsia="Cambria"/>
                <w:sz w:val="24"/>
              </w:rPr>
              <w:t xml:space="preserve"> (</w:t>
            </w:r>
            <w:proofErr w:type="spellStart"/>
            <w:r w:rsidR="00112310">
              <w:rPr>
                <w:rFonts w:eastAsia="Cambria"/>
                <w:sz w:val="24"/>
              </w:rPr>
              <w:t>eg</w:t>
            </w:r>
            <w:proofErr w:type="spellEnd"/>
            <w:r w:rsidR="00112310">
              <w:rPr>
                <w:rFonts w:eastAsia="Cambria"/>
                <w:sz w:val="24"/>
              </w:rPr>
              <w:t xml:space="preserve"> mento</w:t>
            </w:r>
            <w:r w:rsidR="006B01D8">
              <w:rPr>
                <w:rFonts w:eastAsia="Cambria"/>
                <w:sz w:val="24"/>
              </w:rPr>
              <w:t>ring, befriending etc)</w:t>
            </w:r>
          </w:p>
        </w:tc>
        <w:tc>
          <w:tcPr>
            <w:tcW w:w="2268" w:type="dxa"/>
          </w:tcPr>
          <w:p w14:paraId="46265D2E" w14:textId="77777777" w:rsidR="005C1D8F" w:rsidRDefault="005C1D8F" w:rsidP="005C1D8F">
            <w:pPr>
              <w:rPr>
                <w:rFonts w:asciiTheme="minorHAnsi" w:hAnsiTheme="minorHAnsi" w:cstheme="minorHAnsi"/>
                <w:color w:val="auto"/>
                <w:sz w:val="24"/>
              </w:rPr>
            </w:pPr>
            <w:r w:rsidRPr="00AA7AEF">
              <w:rPr>
                <w:rFonts w:asciiTheme="minorHAnsi" w:hAnsiTheme="minorHAnsi" w:cstheme="minorHAnsi"/>
                <w:color w:val="auto"/>
                <w:sz w:val="24"/>
              </w:rPr>
              <w:t>Application form/Interview</w:t>
            </w:r>
          </w:p>
        </w:tc>
        <w:tc>
          <w:tcPr>
            <w:tcW w:w="1276" w:type="dxa"/>
          </w:tcPr>
          <w:p w14:paraId="48D17677" w14:textId="77777777" w:rsidR="005C1D8F" w:rsidRDefault="005C1D8F" w:rsidP="005C1D8F">
            <w:pPr>
              <w:rPr>
                <w:rFonts w:asciiTheme="minorHAnsi" w:hAnsiTheme="minorHAnsi" w:cstheme="minorHAnsi"/>
                <w:color w:val="auto"/>
                <w:sz w:val="24"/>
              </w:rPr>
            </w:pPr>
            <w:r w:rsidRPr="00AA7AEF">
              <w:rPr>
                <w:rFonts w:asciiTheme="minorHAnsi" w:hAnsiTheme="minorHAnsi" w:cstheme="minorHAnsi"/>
                <w:color w:val="auto"/>
                <w:sz w:val="24"/>
              </w:rPr>
              <w:t>Essential</w:t>
            </w:r>
          </w:p>
        </w:tc>
      </w:tr>
      <w:tr w:rsidR="005C1D8F" w:rsidRPr="00AA7AEF" w14:paraId="1AA467E0" w14:textId="77777777" w:rsidTr="00580AD8">
        <w:tc>
          <w:tcPr>
            <w:tcW w:w="6516" w:type="dxa"/>
          </w:tcPr>
          <w:p w14:paraId="5FE7C482" w14:textId="6D90E1BC" w:rsidR="005C1D8F" w:rsidRPr="005C1D8F" w:rsidRDefault="005C1D8F" w:rsidP="005C1D8F">
            <w:pPr>
              <w:rPr>
                <w:color w:val="auto"/>
                <w:sz w:val="24"/>
              </w:rPr>
            </w:pPr>
            <w:r w:rsidRPr="005C1D8F">
              <w:rPr>
                <w:rFonts w:eastAsia="Cambria"/>
                <w:sz w:val="24"/>
              </w:rPr>
              <w:t>Knowledge of safeguarding and promoting the welfare of children</w:t>
            </w:r>
          </w:p>
        </w:tc>
        <w:tc>
          <w:tcPr>
            <w:tcW w:w="2268" w:type="dxa"/>
          </w:tcPr>
          <w:p w14:paraId="596A9B1F" w14:textId="77777777" w:rsidR="005C1D8F" w:rsidRPr="00AA7AEF" w:rsidRDefault="005C1D8F" w:rsidP="005C1D8F">
            <w:pPr>
              <w:rPr>
                <w:rFonts w:asciiTheme="minorHAnsi" w:hAnsiTheme="minorHAnsi" w:cstheme="minorHAnsi"/>
                <w:color w:val="auto"/>
                <w:sz w:val="24"/>
              </w:rPr>
            </w:pPr>
            <w:r w:rsidRPr="005145BF">
              <w:rPr>
                <w:rFonts w:asciiTheme="minorHAnsi" w:hAnsiTheme="minorHAnsi" w:cstheme="minorHAnsi"/>
                <w:color w:val="auto"/>
                <w:sz w:val="24"/>
              </w:rPr>
              <w:t>Application form/Interview</w:t>
            </w:r>
          </w:p>
        </w:tc>
        <w:tc>
          <w:tcPr>
            <w:tcW w:w="1276" w:type="dxa"/>
          </w:tcPr>
          <w:p w14:paraId="69CDE3AE" w14:textId="77777777" w:rsidR="005C1D8F" w:rsidRPr="00AA7AEF" w:rsidRDefault="005C1D8F" w:rsidP="005C1D8F">
            <w:pPr>
              <w:rPr>
                <w:rFonts w:asciiTheme="minorHAnsi" w:hAnsiTheme="minorHAnsi" w:cstheme="minorHAnsi"/>
                <w:color w:val="auto"/>
                <w:sz w:val="24"/>
              </w:rPr>
            </w:pPr>
            <w:r w:rsidRPr="005145BF">
              <w:rPr>
                <w:rFonts w:asciiTheme="minorHAnsi" w:hAnsiTheme="minorHAnsi" w:cstheme="minorHAnsi"/>
                <w:color w:val="auto"/>
                <w:sz w:val="24"/>
              </w:rPr>
              <w:t>Essential</w:t>
            </w:r>
          </w:p>
        </w:tc>
      </w:tr>
      <w:tr w:rsidR="005C1D8F" w:rsidRPr="00AA7AEF" w14:paraId="3ED1463A" w14:textId="77777777" w:rsidTr="00580AD8">
        <w:tc>
          <w:tcPr>
            <w:tcW w:w="6516" w:type="dxa"/>
          </w:tcPr>
          <w:p w14:paraId="6AA7B4B2" w14:textId="6A30D63E" w:rsidR="005C1D8F" w:rsidRPr="005C1D8F" w:rsidRDefault="005C1D8F" w:rsidP="005C1D8F">
            <w:pPr>
              <w:rPr>
                <w:rFonts w:eastAsia="Cambria"/>
                <w:sz w:val="24"/>
              </w:rPr>
            </w:pPr>
            <w:r w:rsidRPr="005C1D8F">
              <w:rPr>
                <w:rFonts w:eastAsia="Cambria"/>
                <w:sz w:val="24"/>
              </w:rPr>
              <w:t>Experience of applying safeguarding and child protection policies and procedures</w:t>
            </w:r>
          </w:p>
        </w:tc>
        <w:tc>
          <w:tcPr>
            <w:tcW w:w="2268" w:type="dxa"/>
          </w:tcPr>
          <w:p w14:paraId="3ECBF1FF" w14:textId="3EB37A2C" w:rsidR="005C1D8F" w:rsidRPr="005145BF" w:rsidRDefault="005C1D8F" w:rsidP="005C1D8F">
            <w:pPr>
              <w:rPr>
                <w:rFonts w:asciiTheme="minorHAnsi" w:hAnsiTheme="minorHAnsi" w:cstheme="minorHAnsi"/>
                <w:color w:val="auto"/>
                <w:sz w:val="24"/>
              </w:rPr>
            </w:pPr>
            <w:r w:rsidRPr="005145BF">
              <w:rPr>
                <w:rFonts w:asciiTheme="minorHAnsi" w:hAnsiTheme="minorHAnsi" w:cstheme="minorHAnsi"/>
                <w:color w:val="auto"/>
                <w:sz w:val="24"/>
              </w:rPr>
              <w:t>Application form/Interview</w:t>
            </w:r>
          </w:p>
        </w:tc>
        <w:tc>
          <w:tcPr>
            <w:tcW w:w="1276" w:type="dxa"/>
          </w:tcPr>
          <w:p w14:paraId="310F9B9B" w14:textId="0662B225" w:rsidR="005C1D8F" w:rsidRPr="005145BF" w:rsidRDefault="005C1D8F" w:rsidP="005C1D8F">
            <w:pPr>
              <w:rPr>
                <w:rFonts w:asciiTheme="minorHAnsi" w:hAnsiTheme="minorHAnsi" w:cstheme="minorHAnsi"/>
                <w:color w:val="auto"/>
                <w:sz w:val="24"/>
              </w:rPr>
            </w:pPr>
            <w:r w:rsidRPr="005145BF">
              <w:rPr>
                <w:rFonts w:asciiTheme="minorHAnsi" w:hAnsiTheme="minorHAnsi" w:cstheme="minorHAnsi"/>
                <w:color w:val="auto"/>
                <w:sz w:val="24"/>
              </w:rPr>
              <w:t>Essential</w:t>
            </w:r>
          </w:p>
        </w:tc>
      </w:tr>
      <w:tr w:rsidR="001A54AB" w:rsidRPr="00B71BD2" w14:paraId="7D7ECC80" w14:textId="77777777" w:rsidTr="00580AD8">
        <w:tc>
          <w:tcPr>
            <w:tcW w:w="10060" w:type="dxa"/>
            <w:gridSpan w:val="3"/>
          </w:tcPr>
          <w:p w14:paraId="3031B1CD" w14:textId="77777777" w:rsidR="001A54AB" w:rsidRPr="00B71BD2" w:rsidRDefault="001A54AB" w:rsidP="00580AD8">
            <w:pPr>
              <w:rPr>
                <w:rFonts w:asciiTheme="minorHAnsi" w:eastAsia="Cambria" w:hAnsiTheme="minorHAnsi" w:cstheme="minorHAnsi"/>
                <w:b/>
                <w:bCs/>
                <w:color w:val="AD33F9" w:themeColor="accent2"/>
                <w:sz w:val="24"/>
              </w:rPr>
            </w:pPr>
            <w:r w:rsidRPr="00B71BD2">
              <w:rPr>
                <w:rFonts w:asciiTheme="minorHAnsi" w:eastAsia="Cambria" w:hAnsiTheme="minorHAnsi" w:cstheme="minorHAnsi"/>
                <w:b/>
                <w:bCs/>
                <w:color w:val="AD33F9" w:themeColor="accent2"/>
                <w:sz w:val="24"/>
              </w:rPr>
              <w:t>Skills &amp; Competencies</w:t>
            </w:r>
          </w:p>
        </w:tc>
      </w:tr>
      <w:tr w:rsidR="005C1D8F" w14:paraId="555C76D7" w14:textId="77777777" w:rsidTr="00580AD8">
        <w:tc>
          <w:tcPr>
            <w:tcW w:w="6516" w:type="dxa"/>
          </w:tcPr>
          <w:p w14:paraId="573828D4" w14:textId="39241688" w:rsidR="005C1D8F" w:rsidRPr="005C1D8F" w:rsidRDefault="005C1D8F" w:rsidP="005C1D8F">
            <w:pPr>
              <w:rPr>
                <w:color w:val="auto"/>
                <w:sz w:val="24"/>
              </w:rPr>
            </w:pPr>
            <w:r w:rsidRPr="005C1D8F">
              <w:rPr>
                <w:sz w:val="24"/>
              </w:rPr>
              <w:t>Experience of assessment, risk management and support planning relevant to mental health</w:t>
            </w:r>
          </w:p>
        </w:tc>
        <w:tc>
          <w:tcPr>
            <w:tcW w:w="2268" w:type="dxa"/>
          </w:tcPr>
          <w:p w14:paraId="20832788" w14:textId="77777777" w:rsidR="005C1D8F" w:rsidRPr="00C7775F" w:rsidRDefault="005C1D8F" w:rsidP="005C1D8F">
            <w:pPr>
              <w:rPr>
                <w:rFonts w:asciiTheme="minorHAnsi" w:hAnsiTheme="minorHAnsi" w:cstheme="minorHAnsi"/>
                <w:color w:val="auto"/>
                <w:sz w:val="24"/>
              </w:rPr>
            </w:pPr>
            <w:r w:rsidRPr="005A1120">
              <w:rPr>
                <w:rFonts w:asciiTheme="minorHAnsi" w:hAnsiTheme="minorHAnsi" w:cstheme="minorHAnsi"/>
                <w:color w:val="auto"/>
                <w:sz w:val="24"/>
              </w:rPr>
              <w:t>Application form/Interview</w:t>
            </w:r>
          </w:p>
        </w:tc>
        <w:tc>
          <w:tcPr>
            <w:tcW w:w="1276" w:type="dxa"/>
          </w:tcPr>
          <w:p w14:paraId="62905011" w14:textId="77777777" w:rsidR="005C1D8F" w:rsidRDefault="005C1D8F" w:rsidP="005C1D8F">
            <w:pPr>
              <w:rPr>
                <w:rFonts w:asciiTheme="minorHAnsi" w:hAnsiTheme="minorHAnsi" w:cstheme="minorHAnsi"/>
                <w:color w:val="auto"/>
                <w:sz w:val="24"/>
              </w:rPr>
            </w:pPr>
            <w:r>
              <w:rPr>
                <w:rFonts w:asciiTheme="minorHAnsi" w:hAnsiTheme="minorHAnsi" w:cstheme="minorHAnsi"/>
                <w:color w:val="auto"/>
                <w:sz w:val="24"/>
              </w:rPr>
              <w:t>Desirable</w:t>
            </w:r>
          </w:p>
        </w:tc>
      </w:tr>
      <w:tr w:rsidR="005C1D8F" w:rsidRPr="00F9491C" w14:paraId="6FB58518" w14:textId="77777777" w:rsidTr="00580AD8">
        <w:tc>
          <w:tcPr>
            <w:tcW w:w="6516" w:type="dxa"/>
          </w:tcPr>
          <w:p w14:paraId="5747E7B4" w14:textId="5CE6240A" w:rsidR="005C1D8F" w:rsidRPr="005C1D8F" w:rsidRDefault="005C1D8F" w:rsidP="005C1D8F">
            <w:pPr>
              <w:rPr>
                <w:rFonts w:eastAsia="Cambria"/>
                <w:color w:val="auto"/>
                <w:sz w:val="24"/>
              </w:rPr>
            </w:pPr>
            <w:r w:rsidRPr="005C1D8F">
              <w:rPr>
                <w:sz w:val="24"/>
              </w:rPr>
              <w:t>Experience of monitoring</w:t>
            </w:r>
            <w:r w:rsidR="001566E7">
              <w:rPr>
                <w:sz w:val="24"/>
              </w:rPr>
              <w:t xml:space="preserve"> and</w:t>
            </w:r>
            <w:r w:rsidRPr="005C1D8F">
              <w:rPr>
                <w:sz w:val="24"/>
              </w:rPr>
              <w:t xml:space="preserve"> impact </w:t>
            </w:r>
            <w:r w:rsidR="00013B29" w:rsidRPr="005C1D8F">
              <w:rPr>
                <w:sz w:val="24"/>
              </w:rPr>
              <w:t>measurement</w:t>
            </w:r>
            <w:r w:rsidR="00013B29">
              <w:rPr>
                <w:sz w:val="24"/>
              </w:rPr>
              <w:t xml:space="preserve">s </w:t>
            </w:r>
          </w:p>
        </w:tc>
        <w:tc>
          <w:tcPr>
            <w:tcW w:w="2268" w:type="dxa"/>
          </w:tcPr>
          <w:p w14:paraId="7C90B6CF" w14:textId="77777777" w:rsidR="005C1D8F" w:rsidRPr="00F9491C"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Application form/Interview</w:t>
            </w:r>
          </w:p>
        </w:tc>
        <w:tc>
          <w:tcPr>
            <w:tcW w:w="1276" w:type="dxa"/>
          </w:tcPr>
          <w:p w14:paraId="56C21BE8" w14:textId="77777777" w:rsidR="005C1D8F" w:rsidRPr="00F9491C"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Essential</w:t>
            </w:r>
          </w:p>
        </w:tc>
      </w:tr>
      <w:tr w:rsidR="005C1D8F" w:rsidRPr="00F9491C" w14:paraId="63342359" w14:textId="77777777" w:rsidTr="00580AD8">
        <w:tc>
          <w:tcPr>
            <w:tcW w:w="6516" w:type="dxa"/>
          </w:tcPr>
          <w:p w14:paraId="2A4AE016" w14:textId="4BE70BC2" w:rsidR="005C1D8F" w:rsidRPr="005C1D8F" w:rsidRDefault="005C1D8F" w:rsidP="005C1D8F">
            <w:pPr>
              <w:rPr>
                <w:sz w:val="24"/>
              </w:rPr>
            </w:pPr>
            <w:r w:rsidRPr="005C1D8F">
              <w:rPr>
                <w:sz w:val="24"/>
              </w:rPr>
              <w:t>Ability to seek help, support, manage professional issues and problems</w:t>
            </w:r>
          </w:p>
        </w:tc>
        <w:tc>
          <w:tcPr>
            <w:tcW w:w="2268" w:type="dxa"/>
          </w:tcPr>
          <w:p w14:paraId="15836F0E" w14:textId="4C60E022"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Application form/Interview</w:t>
            </w:r>
          </w:p>
        </w:tc>
        <w:tc>
          <w:tcPr>
            <w:tcW w:w="1276" w:type="dxa"/>
          </w:tcPr>
          <w:p w14:paraId="6E48355D" w14:textId="3B834C7F"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Essential</w:t>
            </w:r>
          </w:p>
        </w:tc>
      </w:tr>
      <w:tr w:rsidR="005C1D8F" w:rsidRPr="00F9491C" w14:paraId="1DBEA8CF" w14:textId="77777777" w:rsidTr="00580AD8">
        <w:tc>
          <w:tcPr>
            <w:tcW w:w="6516" w:type="dxa"/>
          </w:tcPr>
          <w:p w14:paraId="3BD91CAB" w14:textId="0A0C706F" w:rsidR="005C1D8F" w:rsidRPr="005C1D8F" w:rsidRDefault="005C1D8F" w:rsidP="005C1D8F">
            <w:pPr>
              <w:rPr>
                <w:sz w:val="24"/>
              </w:rPr>
            </w:pPr>
            <w:r w:rsidRPr="005C1D8F">
              <w:rPr>
                <w:rFonts w:eastAsia="Cambria"/>
                <w:sz w:val="24"/>
              </w:rPr>
              <w:t>Ability to build and maintain relationships with colleagues and from other services</w:t>
            </w:r>
          </w:p>
        </w:tc>
        <w:tc>
          <w:tcPr>
            <w:tcW w:w="2268" w:type="dxa"/>
          </w:tcPr>
          <w:p w14:paraId="132D8ECF" w14:textId="26A4DA8C"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Application form/Interview</w:t>
            </w:r>
          </w:p>
        </w:tc>
        <w:tc>
          <w:tcPr>
            <w:tcW w:w="1276" w:type="dxa"/>
          </w:tcPr>
          <w:p w14:paraId="55CC6800" w14:textId="1D60F76A"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Essential</w:t>
            </w:r>
          </w:p>
        </w:tc>
      </w:tr>
      <w:tr w:rsidR="005C1D8F" w:rsidRPr="00F9491C" w14:paraId="4102EF18" w14:textId="77777777" w:rsidTr="00580AD8">
        <w:tc>
          <w:tcPr>
            <w:tcW w:w="6516" w:type="dxa"/>
          </w:tcPr>
          <w:p w14:paraId="52E22D9E" w14:textId="03ADE72C" w:rsidR="005C1D8F" w:rsidRPr="005C1D8F" w:rsidRDefault="005C1D8F" w:rsidP="005C1D8F">
            <w:pPr>
              <w:rPr>
                <w:sz w:val="24"/>
              </w:rPr>
            </w:pPr>
            <w:r w:rsidRPr="005C1D8F">
              <w:rPr>
                <w:sz w:val="24"/>
              </w:rPr>
              <w:t>Ability to support, train and develop</w:t>
            </w:r>
            <w:r w:rsidR="001566E7">
              <w:rPr>
                <w:sz w:val="24"/>
              </w:rPr>
              <w:t xml:space="preserve"> people</w:t>
            </w:r>
            <w:r w:rsidRPr="005C1D8F">
              <w:rPr>
                <w:sz w:val="24"/>
              </w:rPr>
              <w:t xml:space="preserve"> individually and in groups</w:t>
            </w:r>
          </w:p>
        </w:tc>
        <w:tc>
          <w:tcPr>
            <w:tcW w:w="2268" w:type="dxa"/>
          </w:tcPr>
          <w:p w14:paraId="49FCDB38" w14:textId="2C006D15"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Application form/Interview</w:t>
            </w:r>
          </w:p>
        </w:tc>
        <w:tc>
          <w:tcPr>
            <w:tcW w:w="1276" w:type="dxa"/>
          </w:tcPr>
          <w:p w14:paraId="0472BE80" w14:textId="276594B9"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Essential</w:t>
            </w:r>
          </w:p>
        </w:tc>
      </w:tr>
      <w:tr w:rsidR="005C1D8F" w:rsidRPr="00F9491C" w14:paraId="7694869B" w14:textId="77777777" w:rsidTr="00580AD8">
        <w:tc>
          <w:tcPr>
            <w:tcW w:w="6516" w:type="dxa"/>
          </w:tcPr>
          <w:p w14:paraId="40F933DB" w14:textId="71EDFAC1" w:rsidR="005C1D8F" w:rsidRPr="005C1D8F" w:rsidRDefault="005C1D8F" w:rsidP="005C1D8F">
            <w:pPr>
              <w:rPr>
                <w:sz w:val="24"/>
              </w:rPr>
            </w:pPr>
            <w:r w:rsidRPr="005C1D8F">
              <w:rPr>
                <w:rFonts w:eastAsia="Cambria"/>
                <w:sz w:val="24"/>
              </w:rPr>
              <w:t>High standards of written and verbal communication</w:t>
            </w:r>
          </w:p>
        </w:tc>
        <w:tc>
          <w:tcPr>
            <w:tcW w:w="2268" w:type="dxa"/>
          </w:tcPr>
          <w:p w14:paraId="33472390" w14:textId="7F074BBA"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Application form/Interview</w:t>
            </w:r>
          </w:p>
        </w:tc>
        <w:tc>
          <w:tcPr>
            <w:tcW w:w="1276" w:type="dxa"/>
          </w:tcPr>
          <w:p w14:paraId="4B2C1E55" w14:textId="55F12C8F"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Essential</w:t>
            </w:r>
          </w:p>
        </w:tc>
      </w:tr>
      <w:tr w:rsidR="005C1D8F" w:rsidRPr="00F9491C" w14:paraId="7F7CE029" w14:textId="77777777" w:rsidTr="00580AD8">
        <w:tc>
          <w:tcPr>
            <w:tcW w:w="6516" w:type="dxa"/>
          </w:tcPr>
          <w:p w14:paraId="28380968" w14:textId="573C9F7D" w:rsidR="005C1D8F" w:rsidRPr="005C1D8F" w:rsidRDefault="005C1D8F" w:rsidP="005C1D8F">
            <w:pPr>
              <w:rPr>
                <w:sz w:val="24"/>
              </w:rPr>
            </w:pPr>
            <w:r w:rsidRPr="005C1D8F">
              <w:rPr>
                <w:rFonts w:eastAsia="Cambria"/>
                <w:sz w:val="24"/>
              </w:rPr>
              <w:t xml:space="preserve">IT and administrative skills, database management </w:t>
            </w:r>
          </w:p>
        </w:tc>
        <w:tc>
          <w:tcPr>
            <w:tcW w:w="2268" w:type="dxa"/>
          </w:tcPr>
          <w:p w14:paraId="08CDAB68" w14:textId="20474BE2"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Application form/Interview</w:t>
            </w:r>
          </w:p>
        </w:tc>
        <w:tc>
          <w:tcPr>
            <w:tcW w:w="1276" w:type="dxa"/>
          </w:tcPr>
          <w:p w14:paraId="55357957" w14:textId="6A36E016"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Essential</w:t>
            </w:r>
          </w:p>
        </w:tc>
      </w:tr>
      <w:tr w:rsidR="005C1D8F" w:rsidRPr="00F9491C" w14:paraId="534ED59D" w14:textId="77777777" w:rsidTr="00580AD8">
        <w:tc>
          <w:tcPr>
            <w:tcW w:w="6516" w:type="dxa"/>
          </w:tcPr>
          <w:p w14:paraId="0096D28A" w14:textId="4BBF53E7" w:rsidR="005C1D8F" w:rsidRPr="005C1D8F" w:rsidRDefault="005C1D8F" w:rsidP="005C1D8F">
            <w:pPr>
              <w:rPr>
                <w:sz w:val="24"/>
              </w:rPr>
            </w:pPr>
            <w:r w:rsidRPr="005C1D8F">
              <w:rPr>
                <w:rFonts w:eastAsia="Cambria"/>
                <w:sz w:val="24"/>
              </w:rPr>
              <w:t>Ability to protect vulnerable young children by following national, local and Eikons safeguarding policy and guidance</w:t>
            </w:r>
          </w:p>
        </w:tc>
        <w:tc>
          <w:tcPr>
            <w:tcW w:w="2268" w:type="dxa"/>
          </w:tcPr>
          <w:p w14:paraId="3517B400" w14:textId="563F94AA"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Application form/Interview</w:t>
            </w:r>
          </w:p>
        </w:tc>
        <w:tc>
          <w:tcPr>
            <w:tcW w:w="1276" w:type="dxa"/>
          </w:tcPr>
          <w:p w14:paraId="696142DC" w14:textId="60373471"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Essential</w:t>
            </w:r>
          </w:p>
        </w:tc>
      </w:tr>
      <w:tr w:rsidR="005C1D8F" w:rsidRPr="00F9491C" w14:paraId="28DFC4DE" w14:textId="77777777" w:rsidTr="00580AD8">
        <w:tc>
          <w:tcPr>
            <w:tcW w:w="6516" w:type="dxa"/>
          </w:tcPr>
          <w:p w14:paraId="22C8E706" w14:textId="3331DDE0" w:rsidR="005C1D8F" w:rsidRPr="004C6C51" w:rsidRDefault="005C1D8F" w:rsidP="005C1D8F">
            <w:pPr>
              <w:rPr>
                <w:rFonts w:eastAsia="Cambria"/>
                <w:sz w:val="24"/>
              </w:rPr>
            </w:pPr>
            <w:r w:rsidRPr="005C1D8F">
              <w:rPr>
                <w:rFonts w:eastAsia="Cambria"/>
                <w:sz w:val="24"/>
              </w:rPr>
              <w:lastRenderedPageBreak/>
              <w:t>Ability to follow data protection policies and guidance</w:t>
            </w:r>
          </w:p>
        </w:tc>
        <w:tc>
          <w:tcPr>
            <w:tcW w:w="2268" w:type="dxa"/>
          </w:tcPr>
          <w:p w14:paraId="1053966B" w14:textId="40E3C877"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Application form/Interview</w:t>
            </w:r>
          </w:p>
        </w:tc>
        <w:tc>
          <w:tcPr>
            <w:tcW w:w="1276" w:type="dxa"/>
          </w:tcPr>
          <w:p w14:paraId="71BE340D" w14:textId="7D8E48E8" w:rsidR="005C1D8F" w:rsidRPr="00C77C97" w:rsidRDefault="005C1D8F" w:rsidP="005C1D8F">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Essential</w:t>
            </w:r>
          </w:p>
        </w:tc>
      </w:tr>
      <w:tr w:rsidR="001A54AB" w:rsidRPr="00F9491C" w14:paraId="59FC7A60" w14:textId="77777777" w:rsidTr="00580AD8">
        <w:tc>
          <w:tcPr>
            <w:tcW w:w="10060" w:type="dxa"/>
            <w:gridSpan w:val="3"/>
          </w:tcPr>
          <w:p w14:paraId="21BFE68D" w14:textId="77777777" w:rsidR="001A54AB" w:rsidRPr="00F9491C" w:rsidRDefault="001A54AB" w:rsidP="00580AD8">
            <w:pPr>
              <w:rPr>
                <w:rFonts w:asciiTheme="minorHAnsi" w:eastAsia="Cambria" w:hAnsiTheme="minorHAnsi" w:cstheme="minorHAnsi"/>
                <w:color w:val="auto"/>
                <w:sz w:val="24"/>
              </w:rPr>
            </w:pPr>
            <w:r w:rsidRPr="00932378">
              <w:rPr>
                <w:rFonts w:asciiTheme="minorHAnsi" w:eastAsia="Cambria" w:hAnsiTheme="minorHAnsi" w:cstheme="minorHAnsi"/>
                <w:b/>
                <w:bCs/>
                <w:color w:val="AD33F9" w:themeColor="accent2"/>
                <w:sz w:val="24"/>
              </w:rPr>
              <w:t>Other</w:t>
            </w:r>
          </w:p>
        </w:tc>
      </w:tr>
      <w:tr w:rsidR="001A54AB" w:rsidRPr="00F9491C" w14:paraId="4980C070" w14:textId="77777777" w:rsidTr="00580AD8">
        <w:tc>
          <w:tcPr>
            <w:tcW w:w="6516" w:type="dxa"/>
          </w:tcPr>
          <w:p w14:paraId="45EF95D5" w14:textId="77777777" w:rsidR="001A54AB" w:rsidRPr="00932378" w:rsidRDefault="001A54AB" w:rsidP="00580AD8">
            <w:pPr>
              <w:rPr>
                <w:rFonts w:asciiTheme="minorHAnsi" w:eastAsia="Cambria" w:hAnsiTheme="minorHAnsi" w:cstheme="minorHAnsi"/>
                <w:color w:val="auto"/>
                <w:sz w:val="24"/>
              </w:rPr>
            </w:pPr>
            <w:r w:rsidRPr="00C77C97">
              <w:rPr>
                <w:rFonts w:asciiTheme="minorHAnsi" w:eastAsia="Cambria" w:hAnsiTheme="minorHAnsi" w:cstheme="minorHAnsi"/>
                <w:color w:val="auto"/>
                <w:sz w:val="24"/>
              </w:rPr>
              <w:t>Full UK Driving License and able to travel around Surrey</w:t>
            </w:r>
            <w:r>
              <w:rPr>
                <w:rFonts w:asciiTheme="minorHAnsi" w:eastAsia="Cambria" w:hAnsiTheme="minorHAnsi" w:cstheme="minorHAnsi"/>
                <w:color w:val="auto"/>
                <w:sz w:val="24"/>
              </w:rPr>
              <w:t>.</w:t>
            </w:r>
          </w:p>
        </w:tc>
        <w:tc>
          <w:tcPr>
            <w:tcW w:w="2268" w:type="dxa"/>
          </w:tcPr>
          <w:p w14:paraId="1353E7DF" w14:textId="77777777" w:rsidR="001A54AB" w:rsidRPr="00F9491C" w:rsidRDefault="001A54AB" w:rsidP="00580AD8">
            <w:pPr>
              <w:rPr>
                <w:rFonts w:asciiTheme="minorHAnsi" w:eastAsia="Cambria" w:hAnsiTheme="minorHAnsi" w:cstheme="minorHAnsi"/>
                <w:color w:val="auto"/>
                <w:sz w:val="24"/>
              </w:rPr>
            </w:pPr>
            <w:r>
              <w:rPr>
                <w:rFonts w:asciiTheme="minorHAnsi" w:eastAsia="Cambria" w:hAnsiTheme="minorHAnsi" w:cstheme="minorHAnsi"/>
                <w:color w:val="auto"/>
                <w:sz w:val="24"/>
              </w:rPr>
              <w:t>Application form</w:t>
            </w:r>
          </w:p>
        </w:tc>
        <w:tc>
          <w:tcPr>
            <w:tcW w:w="1276" w:type="dxa"/>
          </w:tcPr>
          <w:p w14:paraId="14F3012C" w14:textId="77777777" w:rsidR="001A54AB" w:rsidRPr="00F9491C" w:rsidRDefault="001A54AB" w:rsidP="00580AD8">
            <w:pPr>
              <w:rPr>
                <w:rFonts w:asciiTheme="minorHAnsi" w:eastAsia="Cambria" w:hAnsiTheme="minorHAnsi" w:cstheme="minorHAnsi"/>
                <w:color w:val="auto"/>
                <w:sz w:val="24"/>
              </w:rPr>
            </w:pPr>
            <w:r>
              <w:rPr>
                <w:rFonts w:asciiTheme="minorHAnsi" w:eastAsia="Cambria" w:hAnsiTheme="minorHAnsi" w:cstheme="minorHAnsi"/>
                <w:color w:val="auto"/>
                <w:sz w:val="24"/>
              </w:rPr>
              <w:t>Essential</w:t>
            </w:r>
          </w:p>
        </w:tc>
      </w:tr>
    </w:tbl>
    <w:p w14:paraId="551533E1" w14:textId="77777777" w:rsidR="001A54AB" w:rsidRDefault="001A54AB" w:rsidP="00123EB6">
      <w:pPr>
        <w:rPr>
          <w:rFonts w:asciiTheme="minorHAnsi" w:hAnsiTheme="minorHAnsi" w:cstheme="minorHAnsi"/>
          <w:b/>
          <w:color w:val="AD33F9" w:themeColor="accent2"/>
          <w:sz w:val="24"/>
        </w:rPr>
      </w:pPr>
    </w:p>
    <w:p w14:paraId="0505E821" w14:textId="2AACE366" w:rsidR="00D53027" w:rsidRDefault="00D53027">
      <w:pPr>
        <w:spacing w:after="0" w:line="240" w:lineRule="auto"/>
        <w:rPr>
          <w:rFonts w:asciiTheme="minorHAnsi" w:hAnsiTheme="minorHAnsi" w:cstheme="minorHAnsi"/>
          <w:b/>
          <w:color w:val="AD33F9" w:themeColor="accent2"/>
          <w:sz w:val="24"/>
          <w:u w:val="single"/>
        </w:rPr>
      </w:pPr>
    </w:p>
    <w:p w14:paraId="64D654F0" w14:textId="35FCD4CF" w:rsidR="00123EB6" w:rsidRPr="00A650A6" w:rsidRDefault="00123EB6" w:rsidP="00123EB6">
      <w:pPr>
        <w:spacing w:after="160" w:line="259" w:lineRule="auto"/>
        <w:rPr>
          <w:rFonts w:asciiTheme="minorHAnsi" w:eastAsia="Calibri" w:hAnsiTheme="minorHAnsi" w:cstheme="minorHAnsi"/>
          <w:sz w:val="24"/>
        </w:rPr>
      </w:pPr>
      <w:r w:rsidRPr="00A650A6">
        <w:rPr>
          <w:rFonts w:asciiTheme="minorHAnsi" w:eastAsia="Calibri" w:hAnsiTheme="minorHAnsi" w:cstheme="minorHAnsi"/>
          <w:sz w:val="24"/>
        </w:rPr>
        <w:t xml:space="preserve">This </w:t>
      </w:r>
      <w:r w:rsidR="00C77C97">
        <w:rPr>
          <w:rFonts w:asciiTheme="minorHAnsi" w:eastAsia="Calibri" w:hAnsiTheme="minorHAnsi" w:cstheme="minorHAnsi"/>
          <w:sz w:val="24"/>
        </w:rPr>
        <w:t>J</w:t>
      </w:r>
      <w:r w:rsidR="00FC27ED" w:rsidRPr="00A650A6">
        <w:rPr>
          <w:rFonts w:asciiTheme="minorHAnsi" w:eastAsia="Calibri" w:hAnsiTheme="minorHAnsi" w:cstheme="minorHAnsi"/>
          <w:sz w:val="24"/>
        </w:rPr>
        <w:t xml:space="preserve">ob </w:t>
      </w:r>
      <w:r w:rsidR="00C77C97">
        <w:rPr>
          <w:rFonts w:asciiTheme="minorHAnsi" w:eastAsia="Calibri" w:hAnsiTheme="minorHAnsi" w:cstheme="minorHAnsi"/>
          <w:sz w:val="24"/>
        </w:rPr>
        <w:t>D</w:t>
      </w:r>
      <w:r w:rsidR="00FC27ED" w:rsidRPr="00A650A6">
        <w:rPr>
          <w:rFonts w:asciiTheme="minorHAnsi" w:eastAsia="Calibri" w:hAnsiTheme="minorHAnsi" w:cstheme="minorHAnsi"/>
          <w:sz w:val="24"/>
        </w:rPr>
        <w:t xml:space="preserve">escription and </w:t>
      </w:r>
      <w:r w:rsidR="00C77C97">
        <w:rPr>
          <w:rFonts w:asciiTheme="minorHAnsi" w:eastAsia="Calibri" w:hAnsiTheme="minorHAnsi" w:cstheme="minorHAnsi"/>
          <w:sz w:val="24"/>
        </w:rPr>
        <w:t>P</w:t>
      </w:r>
      <w:r w:rsidR="00FC27ED" w:rsidRPr="00A650A6">
        <w:rPr>
          <w:rFonts w:asciiTheme="minorHAnsi" w:eastAsia="Calibri" w:hAnsiTheme="minorHAnsi" w:cstheme="minorHAnsi"/>
          <w:sz w:val="24"/>
        </w:rPr>
        <w:t xml:space="preserve">erson </w:t>
      </w:r>
      <w:r w:rsidR="00C77C97">
        <w:rPr>
          <w:rFonts w:asciiTheme="minorHAnsi" w:eastAsia="Calibri" w:hAnsiTheme="minorHAnsi" w:cstheme="minorHAnsi"/>
          <w:sz w:val="24"/>
        </w:rPr>
        <w:t>S</w:t>
      </w:r>
      <w:r w:rsidR="00FC27ED" w:rsidRPr="00A650A6">
        <w:rPr>
          <w:rFonts w:asciiTheme="minorHAnsi" w:eastAsia="Calibri" w:hAnsiTheme="minorHAnsi" w:cstheme="minorHAnsi"/>
          <w:sz w:val="24"/>
        </w:rPr>
        <w:t xml:space="preserve">pecification </w:t>
      </w:r>
      <w:r w:rsidRPr="00A650A6">
        <w:rPr>
          <w:rFonts w:asciiTheme="minorHAnsi" w:eastAsia="Calibri" w:hAnsiTheme="minorHAnsi" w:cstheme="minorHAnsi"/>
          <w:sz w:val="24"/>
        </w:rPr>
        <w:t xml:space="preserve">reflects the duties of the post as they exist at this time and may be subject to change based on the needs of the </w:t>
      </w:r>
      <w:r w:rsidR="00541C9F">
        <w:rPr>
          <w:rFonts w:asciiTheme="minorHAnsi" w:eastAsia="Calibri" w:hAnsiTheme="minorHAnsi" w:cstheme="minorHAnsi"/>
          <w:sz w:val="24"/>
        </w:rPr>
        <w:t>D</w:t>
      </w:r>
      <w:r w:rsidR="00FC27ED" w:rsidRPr="00A650A6">
        <w:rPr>
          <w:rFonts w:asciiTheme="minorHAnsi" w:eastAsia="Calibri" w:hAnsiTheme="minorHAnsi" w:cstheme="minorHAnsi"/>
          <w:sz w:val="24"/>
        </w:rPr>
        <w:t xml:space="preserve">epartment </w:t>
      </w:r>
      <w:r w:rsidR="00541C9F">
        <w:rPr>
          <w:rFonts w:asciiTheme="minorHAnsi" w:eastAsia="Calibri" w:hAnsiTheme="minorHAnsi" w:cstheme="minorHAnsi"/>
          <w:sz w:val="24"/>
        </w:rPr>
        <w:t>P</w:t>
      </w:r>
      <w:r w:rsidR="00FC27ED" w:rsidRPr="00A650A6">
        <w:rPr>
          <w:rFonts w:asciiTheme="minorHAnsi" w:eastAsia="Calibri" w:hAnsiTheme="minorHAnsi" w:cstheme="minorHAnsi"/>
          <w:sz w:val="24"/>
        </w:rPr>
        <w:t>rogramme</w:t>
      </w:r>
      <w:r w:rsidRPr="00A650A6">
        <w:rPr>
          <w:rFonts w:asciiTheme="minorHAnsi" w:eastAsia="Calibri" w:hAnsiTheme="minorHAnsi" w:cstheme="minorHAnsi"/>
          <w:sz w:val="24"/>
        </w:rPr>
        <w:t>. The post-holder may be required to undertake other duties commensurate with the salary and competence requirements of this post from time to time as required.</w:t>
      </w:r>
    </w:p>
    <w:p w14:paraId="0D856E6E" w14:textId="3F7CD926" w:rsidR="00123EB6" w:rsidRPr="00A650A6" w:rsidRDefault="00123EB6" w:rsidP="00123EB6">
      <w:pPr>
        <w:spacing w:after="160" w:line="259" w:lineRule="auto"/>
        <w:rPr>
          <w:rFonts w:asciiTheme="minorHAnsi" w:eastAsia="Calibri" w:hAnsiTheme="minorHAnsi" w:cstheme="minorHAnsi"/>
          <w:b/>
          <w:bCs/>
          <w:sz w:val="24"/>
        </w:rPr>
      </w:pPr>
      <w:r w:rsidRPr="00A650A6">
        <w:rPr>
          <w:rFonts w:asciiTheme="minorHAnsi" w:eastAsia="Calibri" w:hAnsiTheme="minorHAnsi" w:cstheme="minorHAnsi"/>
          <w:b/>
          <w:bCs/>
          <w:sz w:val="24"/>
        </w:rPr>
        <w:t>Eikon is committed to safeguarding and promoting the welfare of young people and expects all employees and volunteers to share this commitment. The suitability of all prospective employees or volunteers will be assessed during the recruitment process.</w:t>
      </w:r>
    </w:p>
    <w:p w14:paraId="52EA335F" w14:textId="77777777" w:rsidR="00123EB6" w:rsidRPr="00A650A6" w:rsidRDefault="00123EB6" w:rsidP="00123EB6">
      <w:pPr>
        <w:spacing w:after="160" w:line="259" w:lineRule="auto"/>
        <w:rPr>
          <w:rFonts w:asciiTheme="minorHAnsi" w:eastAsia="Calibri" w:hAnsiTheme="minorHAnsi" w:cstheme="minorHAnsi"/>
          <w:b/>
          <w:bCs/>
          <w:sz w:val="24"/>
        </w:rPr>
      </w:pPr>
      <w:r w:rsidRPr="00A650A6">
        <w:rPr>
          <w:rFonts w:asciiTheme="minorHAnsi" w:eastAsia="Calibri" w:hAnsiTheme="minorHAnsi" w:cstheme="minorHAnsi"/>
          <w:b/>
          <w:bCs/>
          <w:sz w:val="24"/>
        </w:rPr>
        <w:t>An offer of employment will be subject to an approved Enhanced DBS and Barring Disclosure.</w:t>
      </w:r>
    </w:p>
    <w:p w14:paraId="7DC1B34D" w14:textId="77777777" w:rsidR="00123EB6" w:rsidRPr="00A650A6" w:rsidRDefault="00123EB6" w:rsidP="00123EB6">
      <w:pPr>
        <w:spacing w:after="160" w:line="259" w:lineRule="auto"/>
        <w:rPr>
          <w:rFonts w:asciiTheme="minorHAnsi" w:eastAsia="Calibri" w:hAnsiTheme="minorHAnsi" w:cstheme="minorHAnsi"/>
          <w:sz w:val="24"/>
        </w:rPr>
      </w:pPr>
      <w:r w:rsidRPr="00A650A6">
        <w:rPr>
          <w:rFonts w:asciiTheme="minorHAnsi" w:eastAsia="Calibri" w:hAnsiTheme="minorHAnsi" w:cstheme="minorHAnsi"/>
          <w:sz w:val="24"/>
        </w:rPr>
        <w:t>The Eikon Charity is committed to a policy of equality of opportunity and aims to provide a working environment which is free from unfair discrimination and will enable employees and volunteers to fulfil their personal potential.</w:t>
      </w:r>
    </w:p>
    <w:p w14:paraId="6CE8DB25" w14:textId="77777777" w:rsidR="00FE6BC5" w:rsidRPr="000D5AED" w:rsidRDefault="00FE6BC5" w:rsidP="00FE6BC5">
      <w:pPr>
        <w:spacing w:after="160" w:line="259" w:lineRule="auto"/>
        <w:rPr>
          <w:rFonts w:eastAsia="Calibri"/>
          <w:b/>
          <w:bCs/>
          <w:color w:val="AD33F9" w:themeColor="accent2"/>
          <w:sz w:val="24"/>
        </w:rPr>
      </w:pPr>
      <w:r w:rsidRPr="000D5AED">
        <w:rPr>
          <w:rFonts w:eastAsia="Calibri"/>
          <w:b/>
          <w:bCs/>
          <w:noProof/>
          <w:color w:val="AD33F9" w:themeColor="accent2"/>
          <w:sz w:val="24"/>
        </w:rPr>
        <mc:AlternateContent>
          <mc:Choice Requires="wpi">
            <w:drawing>
              <wp:anchor distT="0" distB="0" distL="114300" distR="114300" simplePos="0" relativeHeight="251660292" behindDoc="0" locked="0" layoutInCell="1" allowOverlap="1" wp14:anchorId="0DFF7BBB" wp14:editId="1D3A60EB">
                <wp:simplePos x="0" y="0"/>
                <wp:positionH relativeFrom="column">
                  <wp:posOffset>4732920</wp:posOffset>
                </wp:positionH>
                <wp:positionV relativeFrom="paragraph">
                  <wp:posOffset>58850</wp:posOffset>
                </wp:positionV>
                <wp:extent cx="105480" cy="313200"/>
                <wp:effectExtent l="57150" t="57150" r="66040" b="67945"/>
                <wp:wrapNone/>
                <wp:docPr id="102" name="Ink 102"/>
                <wp:cNvGraphicFramePr/>
                <a:graphic xmlns:a="http://schemas.openxmlformats.org/drawingml/2006/main">
                  <a:graphicData uri="http://schemas.microsoft.com/office/word/2010/wordprocessingInk">
                    <w14:contentPart bwMode="auto" r:id="rId21">
                      <w14:nvContentPartPr>
                        <w14:cNvContentPartPr/>
                      </w14:nvContentPartPr>
                      <w14:xfrm>
                        <a:off x="0" y="0"/>
                        <a:ext cx="105480" cy="313200"/>
                      </w14:xfrm>
                    </w14:contentPart>
                  </a:graphicData>
                </a:graphic>
              </wp:anchor>
            </w:drawing>
          </mc:Choice>
          <mc:Fallback>
            <w:pict>
              <v:shapetype w14:anchorId="702AE90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2" o:spid="_x0000_s1026" type="#_x0000_t75" style="position:absolute;margin-left:371.25pt;margin-top:3.25pt;width:11.1pt;height:27.45pt;z-index:2516602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">
                <v:imagedata r:id="rId22" o:title=""/>
              </v:shape>
            </w:pict>
          </mc:Fallback>
        </mc:AlternateContent>
      </w:r>
      <w:r w:rsidRPr="000D5AED">
        <w:rPr>
          <w:rFonts w:eastAsia="Calibri"/>
          <w:b/>
          <w:bCs/>
          <w:color w:val="AD33F9" w:themeColor="accent2"/>
          <w:sz w:val="24"/>
        </w:rPr>
        <w:t>Applications</w:t>
      </w:r>
    </w:p>
    <w:p w14:paraId="3C2C1254" w14:textId="77777777" w:rsidR="00FE6BC5" w:rsidRPr="000D5AED" w:rsidRDefault="00FE6BC5" w:rsidP="00FE6BC5">
      <w:pPr>
        <w:spacing w:after="160" w:line="259" w:lineRule="auto"/>
        <w:rPr>
          <w:rFonts w:eastAsia="Calibri"/>
          <w:b/>
          <w:bCs/>
          <w:color w:val="auto"/>
          <w:sz w:val="24"/>
        </w:rPr>
      </w:pPr>
      <w:r w:rsidRPr="000D5AED">
        <w:rPr>
          <w:rFonts w:eastAsia="Calibri"/>
          <w:b/>
          <w:bCs/>
          <w:noProof/>
          <w:color w:val="auto"/>
          <w:sz w:val="24"/>
        </w:rPr>
        <mc:AlternateContent>
          <mc:Choice Requires="wpi">
            <w:drawing>
              <wp:anchor distT="0" distB="0" distL="114300" distR="114300" simplePos="0" relativeHeight="251661316" behindDoc="0" locked="0" layoutInCell="1" allowOverlap="1" wp14:anchorId="63A4E2BF" wp14:editId="479BAF40">
                <wp:simplePos x="0" y="0"/>
                <wp:positionH relativeFrom="column">
                  <wp:posOffset>4686300</wp:posOffset>
                </wp:positionH>
                <wp:positionV relativeFrom="paragraph">
                  <wp:posOffset>219075</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3">
                      <w14:nvContentPartPr>
                        <w14:cNvContentPartPr/>
                      </w14:nvContentPartPr>
                      <w14:xfrm>
                        <a:off x="0" y="0"/>
                        <a:ext cx="360" cy="360"/>
                      </w14:xfrm>
                    </w14:contentPart>
                  </a:graphicData>
                </a:graphic>
              </wp:anchor>
            </w:drawing>
          </mc:Choice>
          <mc:Fallback>
            <w:pict>
              <v:shape w14:anchorId="6141EBAA" id="Ink 103" o:spid="_x0000_s1026" type="#_x0000_t75" style="position:absolute;margin-left:366.15pt;margin-top:14.4pt;width:5.7pt;height:5.7pt;z-index:2516613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NtRto7eAAAACQEAAA8AAAAA&#10;AAAAAAAAAAAA0gUAAGRycy9kb3ducmV2LnhtbFBLAQItABQABgAIAAAAIQB5GLydvwAAACEBAAAZ&#10;AAAAAAAAAAAAAAAAAN0GAABkcnMvX3JlbHMvZTJvRG9jLnhtbC5yZWxzUEsFBgAAAAAGAAYAeAEA&#10;ANMHAAAAAA==&#10;">
                <v:imagedata r:id="rId24" o:title=""/>
              </v:shape>
            </w:pict>
          </mc:Fallback>
        </mc:AlternateContent>
      </w:r>
      <w:r w:rsidRPr="000D5AED">
        <w:rPr>
          <w:rFonts w:eastAsia="Calibri"/>
          <w:b/>
          <w:bCs/>
          <w:color w:val="auto"/>
          <w:sz w:val="24"/>
        </w:rPr>
        <w:t>As part of our Safer Recruitment Policy, we do not accept CVs.</w:t>
      </w:r>
    </w:p>
    <w:p w14:paraId="01C7EBF9" w14:textId="77777777" w:rsidR="00FE6BC5" w:rsidRPr="000D5AED" w:rsidRDefault="00FE6BC5" w:rsidP="00FE6BC5">
      <w:pPr>
        <w:spacing w:after="160" w:line="259" w:lineRule="auto"/>
        <w:rPr>
          <w:rFonts w:eastAsia="Calibri"/>
          <w:color w:val="auto"/>
          <w:sz w:val="24"/>
        </w:rPr>
      </w:pPr>
      <w:r w:rsidRPr="000D5AED">
        <w:rPr>
          <w:rFonts w:eastAsia="Calibri"/>
          <w:color w:val="auto"/>
          <w:sz w:val="24"/>
        </w:rPr>
        <w:t xml:space="preserve">If you are interested in applying for the role, please visit our website: </w:t>
      </w:r>
      <w:hyperlink r:id="rId25" w:history="1">
        <w:r w:rsidRPr="000D5AED">
          <w:rPr>
            <w:rFonts w:eastAsia="Cambria"/>
            <w:color w:val="0F87FF" w:themeColor="accent1"/>
            <w:sz w:val="24"/>
            <w:u w:val="single"/>
          </w:rPr>
          <w:t>www.eikon.org.uk</w:t>
        </w:r>
      </w:hyperlink>
      <w:r w:rsidRPr="000D5AED">
        <w:rPr>
          <w:rFonts w:eastAsia="Cambria"/>
          <w:color w:val="0F87FF" w:themeColor="accent1"/>
          <w:sz w:val="24"/>
          <w:u w:val="single"/>
        </w:rPr>
        <w:t>/work-for-us/</w:t>
      </w:r>
      <w:r w:rsidRPr="000D5AED">
        <w:rPr>
          <w:rFonts w:eastAsia="Calibri"/>
          <w:color w:val="auto"/>
          <w:sz w:val="24"/>
        </w:rPr>
        <w:t xml:space="preserve"> where you will find all the information and the application form.</w:t>
      </w:r>
    </w:p>
    <w:p w14:paraId="6DB45F8F" w14:textId="77777777" w:rsidR="00FE6BC5" w:rsidRPr="000D5AED" w:rsidRDefault="00FE6BC5" w:rsidP="00FE6BC5">
      <w:pPr>
        <w:spacing w:after="160" w:line="259" w:lineRule="auto"/>
        <w:rPr>
          <w:rFonts w:eastAsia="Calibri"/>
          <w:color w:val="auto"/>
          <w:sz w:val="24"/>
        </w:rPr>
      </w:pPr>
      <w:r w:rsidRPr="000D5AED">
        <w:rPr>
          <w:rFonts w:eastAsia="Calibri"/>
          <w:color w:val="auto"/>
          <w:sz w:val="24"/>
        </w:rPr>
        <w:t xml:space="preserve">If you have any questions, please contact </w:t>
      </w:r>
      <w:hyperlink r:id="rId26" w:history="1">
        <w:r w:rsidRPr="000D5AED">
          <w:rPr>
            <w:rFonts w:eastAsia="Cambria"/>
            <w:color w:val="0F87FF" w:themeColor="accent1"/>
            <w:sz w:val="24"/>
            <w:u w:val="single"/>
          </w:rPr>
          <w:t>recruitment@eikon.org.uk</w:t>
        </w:r>
      </w:hyperlink>
      <w:r w:rsidRPr="000D5AED">
        <w:rPr>
          <w:rFonts w:eastAsia="Calibri"/>
          <w:color w:val="0F87FF" w:themeColor="accent1"/>
          <w:sz w:val="24"/>
        </w:rPr>
        <w:t xml:space="preserve">   </w:t>
      </w:r>
    </w:p>
    <w:p w14:paraId="3BC2E252" w14:textId="45B81F55" w:rsidR="00FE6BC5" w:rsidRPr="000D5AED" w:rsidRDefault="00FE6BC5" w:rsidP="00FE6BC5">
      <w:pPr>
        <w:spacing w:after="160" w:line="257" w:lineRule="auto"/>
        <w:rPr>
          <w:rFonts w:eastAsia="Arial"/>
          <w:b/>
          <w:bCs/>
          <w:color w:val="auto"/>
          <w:sz w:val="24"/>
        </w:rPr>
      </w:pPr>
      <w:r w:rsidRPr="000D5AED">
        <w:rPr>
          <w:rFonts w:eastAsia="Arial"/>
          <w:b/>
          <w:bCs/>
          <w:color w:val="auto"/>
          <w:sz w:val="24"/>
        </w:rPr>
        <w:t xml:space="preserve">Closing date for applications: </w:t>
      </w:r>
      <w:r w:rsidR="00740C81" w:rsidRPr="000D5AED">
        <w:rPr>
          <w:rFonts w:eastAsia="Arial"/>
          <w:b/>
          <w:bCs/>
          <w:color w:val="auto"/>
          <w:sz w:val="24"/>
        </w:rPr>
        <w:t>18</w:t>
      </w:r>
      <w:r w:rsidR="00740C81" w:rsidRPr="000D5AED">
        <w:rPr>
          <w:rFonts w:eastAsia="Arial"/>
          <w:b/>
          <w:bCs/>
          <w:color w:val="auto"/>
          <w:sz w:val="24"/>
          <w:vertAlign w:val="superscript"/>
        </w:rPr>
        <w:t xml:space="preserve">th </w:t>
      </w:r>
      <w:r w:rsidRPr="000D5AED">
        <w:rPr>
          <w:rFonts w:eastAsia="Arial"/>
          <w:b/>
          <w:bCs/>
          <w:color w:val="auto"/>
          <w:sz w:val="24"/>
        </w:rPr>
        <w:t>September 2025 @ 1700</w:t>
      </w:r>
    </w:p>
    <w:p w14:paraId="3E712773" w14:textId="6BD396CA" w:rsidR="00FE6BC5" w:rsidRPr="000D5AED" w:rsidRDefault="00FE6BC5" w:rsidP="00FE6BC5">
      <w:pPr>
        <w:spacing w:after="160" w:line="257" w:lineRule="auto"/>
        <w:rPr>
          <w:rFonts w:eastAsia="Arial"/>
          <w:b/>
          <w:bCs/>
          <w:color w:val="auto"/>
          <w:sz w:val="24"/>
        </w:rPr>
      </w:pPr>
      <w:r w:rsidRPr="000D5AED">
        <w:rPr>
          <w:rFonts w:eastAsia="Arial"/>
          <w:b/>
          <w:bCs/>
          <w:color w:val="auto"/>
          <w:sz w:val="24"/>
        </w:rPr>
        <w:t xml:space="preserve">We are scheduling interviews for week commencing </w:t>
      </w:r>
      <w:r w:rsidR="00CB234A" w:rsidRPr="000D5AED">
        <w:rPr>
          <w:rFonts w:eastAsia="Arial"/>
          <w:b/>
          <w:bCs/>
          <w:color w:val="auto"/>
          <w:sz w:val="24"/>
        </w:rPr>
        <w:t>29</w:t>
      </w:r>
      <w:r w:rsidRPr="000D5AED">
        <w:rPr>
          <w:rFonts w:eastAsia="Arial"/>
          <w:b/>
          <w:bCs/>
          <w:color w:val="auto"/>
          <w:sz w:val="24"/>
        </w:rPr>
        <w:t>/09/2025</w:t>
      </w:r>
    </w:p>
    <w:p w14:paraId="16034172" w14:textId="77777777" w:rsidR="00FE6BC5" w:rsidRPr="000D5AED" w:rsidRDefault="00FE6BC5" w:rsidP="00FE6BC5">
      <w:pPr>
        <w:spacing w:after="160" w:line="259" w:lineRule="auto"/>
        <w:rPr>
          <w:rFonts w:eastAsia="Calibri"/>
          <w:color w:val="auto"/>
          <w:sz w:val="24"/>
        </w:rPr>
      </w:pPr>
      <w:r w:rsidRPr="000D5AED">
        <w:rPr>
          <w:rFonts w:eastAsia="Calibri"/>
          <w:color w:val="auto"/>
          <w:sz w:val="24"/>
        </w:rPr>
        <w:t>We do not provide feedback on applications.</w:t>
      </w:r>
    </w:p>
    <w:p w14:paraId="15F25DA7" w14:textId="77777777" w:rsidR="00FE6BC5" w:rsidRPr="000D5AED" w:rsidRDefault="00FE6BC5" w:rsidP="00FE6BC5">
      <w:pPr>
        <w:spacing w:after="160" w:line="259" w:lineRule="auto"/>
        <w:rPr>
          <w:rFonts w:eastAsia="Calibri"/>
          <w:color w:val="auto"/>
          <w:sz w:val="24"/>
        </w:rPr>
      </w:pPr>
      <w:r w:rsidRPr="000D5AED">
        <w:rPr>
          <w:rFonts w:eastAsia="Calibri"/>
          <w:color w:val="auto"/>
          <w:sz w:val="24"/>
        </w:rPr>
        <w:t>We are happy to provide feedback to unsuccessful candidates who attended an interview upon request.</w:t>
      </w:r>
    </w:p>
    <w:p w14:paraId="2C830BFD" w14:textId="77777777" w:rsidR="001A54AB" w:rsidRPr="001A54AB" w:rsidRDefault="001A54AB" w:rsidP="00F9491C">
      <w:pPr>
        <w:rPr>
          <w:rFonts w:asciiTheme="minorHAnsi" w:eastAsia="Calibri" w:hAnsiTheme="minorHAnsi" w:cstheme="minorHAnsi"/>
          <w:sz w:val="24"/>
        </w:rPr>
      </w:pPr>
    </w:p>
    <w:sectPr w:rsidR="001A54AB" w:rsidRPr="001A54AB" w:rsidSect="00DE6B23">
      <w:footerReference w:type="default" r:id="rId27"/>
      <w:headerReference w:type="first" r:id="rId28"/>
      <w:pgSz w:w="11906" w:h="16838"/>
      <w:pgMar w:top="1985" w:right="1134" w:bottom="1304"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C2862" w14:textId="77777777" w:rsidR="00CC4847" w:rsidRDefault="00CC4847" w:rsidP="00A713C0">
      <w:r>
        <w:separator/>
      </w:r>
    </w:p>
    <w:p w14:paraId="611613E9" w14:textId="77777777" w:rsidR="00CC4847" w:rsidRDefault="00CC4847" w:rsidP="00A713C0"/>
  </w:endnote>
  <w:endnote w:type="continuationSeparator" w:id="0">
    <w:p w14:paraId="4A6B51FD" w14:textId="77777777" w:rsidR="00CC4847" w:rsidRDefault="00CC4847" w:rsidP="00A713C0">
      <w:r>
        <w:continuationSeparator/>
      </w:r>
    </w:p>
    <w:p w14:paraId="12353180" w14:textId="77777777" w:rsidR="00CC4847" w:rsidRDefault="00CC4847" w:rsidP="00A713C0"/>
  </w:endnote>
  <w:endnote w:type="continuationNotice" w:id="1">
    <w:p w14:paraId="5495B688" w14:textId="77777777" w:rsidR="00CC4847" w:rsidRDefault="00CC48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Helvetica Neue">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p w14:paraId="2D73074F" w14:textId="3B60CB5A" w:rsidR="00F9491C" w:rsidRPr="00A713C0" w:rsidRDefault="00F9491C" w:rsidP="00F9491C">
        <w:pPr>
          <w:pStyle w:val="Footer"/>
        </w:pPr>
      </w:p>
      <w:p w14:paraId="55650580" w14:textId="155E7437" w:rsidR="00F9491C" w:rsidRPr="00A713C0" w:rsidRDefault="00A70C4D" w:rsidP="00F9491C">
        <w:pPr>
          <w:pStyle w:val="Footer"/>
        </w:pPr>
        <w:r w:rsidRPr="00A713C0">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rect id="Rectangle 119"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af2cc" stroked="f" strokeweight="1.5pt" w14:anchorId="595AC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v:textbox inset="1mm,1mm,1mm,1mm"/>
                </v:rect>
              </w:pict>
            </mc:Fallback>
          </mc:AlternateContent>
        </w:r>
        <w:r w:rsidR="00F9491C" w:rsidRPr="00F9491C">
          <w:t xml:space="preserve"> </w:t>
        </w:r>
        <w:r w:rsidR="00F9491C" w:rsidRPr="00B91117">
          <w:t xml:space="preserve">Registered Charity Number 1109190  </w:t>
        </w:r>
        <w:r w:rsidR="00F9491C" w:rsidRPr="00A713C0">
          <w:rPr>
            <w:color w:val="000000"/>
          </w:rPr>
          <w:t xml:space="preserve">|  </w:t>
        </w:r>
        <w:r w:rsidR="00F9491C" w:rsidRPr="00B91117">
          <w:t xml:space="preserve">Company number 5402398  </w:t>
        </w:r>
        <w:r w:rsidR="00F9491C" w:rsidRPr="00A713C0">
          <w:rPr>
            <w:color w:val="000000"/>
          </w:rPr>
          <w:t xml:space="preserve">|  </w:t>
        </w:r>
        <w:r w:rsidR="00F9491C" w:rsidRPr="00B91117">
          <w:t>VAT No. 141067444</w:t>
        </w:r>
      </w:p>
      <w:p w14:paraId="1C940EAB" w14:textId="1F90E99A" w:rsidR="00A70C4D" w:rsidRPr="00A713C0" w:rsidRDefault="00000000" w:rsidP="00B91117">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41CAE" w14:textId="77777777" w:rsidR="00CC4847" w:rsidRDefault="00CC4847" w:rsidP="00A713C0">
      <w:r>
        <w:separator/>
      </w:r>
    </w:p>
    <w:p w14:paraId="0BFCFBFB" w14:textId="77777777" w:rsidR="00CC4847" w:rsidRDefault="00CC4847" w:rsidP="00A713C0"/>
  </w:footnote>
  <w:footnote w:type="continuationSeparator" w:id="0">
    <w:p w14:paraId="6A065380" w14:textId="77777777" w:rsidR="00CC4847" w:rsidRDefault="00CC4847" w:rsidP="00A713C0">
      <w:r>
        <w:continuationSeparator/>
      </w:r>
    </w:p>
    <w:p w14:paraId="0FBE522F" w14:textId="77777777" w:rsidR="00CC4847" w:rsidRDefault="00CC4847" w:rsidP="00A713C0"/>
  </w:footnote>
  <w:footnote w:type="continuationNotice" w:id="1">
    <w:p w14:paraId="6DEA4A57" w14:textId="77777777" w:rsidR="00CC4847" w:rsidRDefault="00CC48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77777777" w:rsidR="004F4868" w:rsidRDefault="00627708" w:rsidP="00A713C0">
    <w:r>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540A2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5430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D70401D"/>
    <w:multiLevelType w:val="hybridMultilevel"/>
    <w:tmpl w:val="8EBC2724"/>
    <w:lvl w:ilvl="0" w:tplc="D90C62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08A8D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6044CC">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6BEE20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0ADDF8">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1DC790A">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CDA2A3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3E6F5A">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C6014EE">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A042A2"/>
    <w:multiLevelType w:val="hybridMultilevel"/>
    <w:tmpl w:val="3160AE74"/>
    <w:lvl w:ilvl="0" w:tplc="247ACB24">
      <w:start w:val="1"/>
      <w:numFmt w:val="bullet"/>
      <w:lvlText w:val="·"/>
      <w:lvlJc w:val="left"/>
      <w:pPr>
        <w:ind w:left="720" w:hanging="360"/>
      </w:pPr>
      <w:rPr>
        <w:rFonts w:ascii="Symbol" w:hAnsi="Symbol" w:hint="default"/>
      </w:rPr>
    </w:lvl>
    <w:lvl w:ilvl="1" w:tplc="AAC6ECD0">
      <w:start w:val="1"/>
      <w:numFmt w:val="bullet"/>
      <w:lvlText w:val="o"/>
      <w:lvlJc w:val="left"/>
      <w:pPr>
        <w:ind w:left="1440" w:hanging="360"/>
      </w:pPr>
      <w:rPr>
        <w:rFonts w:ascii="Courier New" w:hAnsi="Courier New" w:hint="default"/>
      </w:rPr>
    </w:lvl>
    <w:lvl w:ilvl="2" w:tplc="99026B82">
      <w:start w:val="1"/>
      <w:numFmt w:val="bullet"/>
      <w:lvlText w:val=""/>
      <w:lvlJc w:val="left"/>
      <w:pPr>
        <w:ind w:left="2160" w:hanging="360"/>
      </w:pPr>
      <w:rPr>
        <w:rFonts w:ascii="Wingdings" w:hAnsi="Wingdings" w:hint="default"/>
      </w:rPr>
    </w:lvl>
    <w:lvl w:ilvl="3" w:tplc="B420AC6E">
      <w:start w:val="1"/>
      <w:numFmt w:val="bullet"/>
      <w:lvlText w:val=""/>
      <w:lvlJc w:val="left"/>
      <w:pPr>
        <w:ind w:left="2880" w:hanging="360"/>
      </w:pPr>
      <w:rPr>
        <w:rFonts w:ascii="Symbol" w:hAnsi="Symbol" w:hint="default"/>
      </w:rPr>
    </w:lvl>
    <w:lvl w:ilvl="4" w:tplc="9872CD50">
      <w:start w:val="1"/>
      <w:numFmt w:val="bullet"/>
      <w:lvlText w:val="o"/>
      <w:lvlJc w:val="left"/>
      <w:pPr>
        <w:ind w:left="3600" w:hanging="360"/>
      </w:pPr>
      <w:rPr>
        <w:rFonts w:ascii="Courier New" w:hAnsi="Courier New" w:hint="default"/>
      </w:rPr>
    </w:lvl>
    <w:lvl w:ilvl="5" w:tplc="2E8ACE42">
      <w:start w:val="1"/>
      <w:numFmt w:val="bullet"/>
      <w:lvlText w:val=""/>
      <w:lvlJc w:val="left"/>
      <w:pPr>
        <w:ind w:left="4320" w:hanging="360"/>
      </w:pPr>
      <w:rPr>
        <w:rFonts w:ascii="Wingdings" w:hAnsi="Wingdings" w:hint="default"/>
      </w:rPr>
    </w:lvl>
    <w:lvl w:ilvl="6" w:tplc="5C106A2C">
      <w:start w:val="1"/>
      <w:numFmt w:val="bullet"/>
      <w:lvlText w:val=""/>
      <w:lvlJc w:val="left"/>
      <w:pPr>
        <w:ind w:left="5040" w:hanging="360"/>
      </w:pPr>
      <w:rPr>
        <w:rFonts w:ascii="Symbol" w:hAnsi="Symbol" w:hint="default"/>
      </w:rPr>
    </w:lvl>
    <w:lvl w:ilvl="7" w:tplc="8F02A42E">
      <w:start w:val="1"/>
      <w:numFmt w:val="bullet"/>
      <w:lvlText w:val="o"/>
      <w:lvlJc w:val="left"/>
      <w:pPr>
        <w:ind w:left="5760" w:hanging="360"/>
      </w:pPr>
      <w:rPr>
        <w:rFonts w:ascii="Courier New" w:hAnsi="Courier New" w:hint="default"/>
      </w:rPr>
    </w:lvl>
    <w:lvl w:ilvl="8" w:tplc="10EC69A2">
      <w:start w:val="1"/>
      <w:numFmt w:val="bullet"/>
      <w:lvlText w:val=""/>
      <w:lvlJc w:val="left"/>
      <w:pPr>
        <w:ind w:left="6480" w:hanging="360"/>
      </w:pPr>
      <w:rPr>
        <w:rFonts w:ascii="Wingdings" w:hAnsi="Wingdings" w:hint="default"/>
      </w:rPr>
    </w:lvl>
  </w:abstractNum>
  <w:abstractNum w:abstractNumId="15" w15:restartNumberingAfterBreak="0">
    <w:nsid w:val="2C806C67"/>
    <w:multiLevelType w:val="multilevel"/>
    <w:tmpl w:val="A956F810"/>
    <w:numStyleLink w:val="ListBullet1"/>
  </w:abstractNum>
  <w:abstractNum w:abstractNumId="16" w15:restartNumberingAfterBreak="0">
    <w:nsid w:val="2DF95972"/>
    <w:multiLevelType w:val="multilevel"/>
    <w:tmpl w:val="E044310E"/>
    <w:numStyleLink w:val="CurrentList2"/>
  </w:abstractNum>
  <w:abstractNum w:abstractNumId="17" w15:restartNumberingAfterBreak="0">
    <w:nsid w:val="2E7E5522"/>
    <w:multiLevelType w:val="hybridMultilevel"/>
    <w:tmpl w:val="E222B756"/>
    <w:numStyleLink w:val="ImportedStyle1"/>
  </w:abstractNum>
  <w:abstractNum w:abstractNumId="18"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2D52B3F"/>
    <w:multiLevelType w:val="hybridMultilevel"/>
    <w:tmpl w:val="A218E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C7786D"/>
    <w:multiLevelType w:val="hybridMultilevel"/>
    <w:tmpl w:val="620CE0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72A563E"/>
    <w:multiLevelType w:val="hybridMultilevel"/>
    <w:tmpl w:val="8E5CE9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4AF8593B"/>
    <w:multiLevelType w:val="hybridMultilevel"/>
    <w:tmpl w:val="2B0CD46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4DDC279F"/>
    <w:multiLevelType w:val="hybridMultilevel"/>
    <w:tmpl w:val="7744F7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513A571E"/>
    <w:multiLevelType w:val="hybridMultilevel"/>
    <w:tmpl w:val="9F54E5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6" w15:restartNumberingAfterBreak="0">
    <w:nsid w:val="57F818A6"/>
    <w:multiLevelType w:val="hybridMultilevel"/>
    <w:tmpl w:val="8A0C90E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9973F0B"/>
    <w:multiLevelType w:val="hybridMultilevel"/>
    <w:tmpl w:val="A1968874"/>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DD74E1F"/>
    <w:multiLevelType w:val="hybridMultilevel"/>
    <w:tmpl w:val="6CC05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0375C7"/>
    <w:multiLevelType w:val="hybridMultilevel"/>
    <w:tmpl w:val="AD46CBA2"/>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32" w15:restartNumberingAfterBreak="0">
    <w:nsid w:val="62FB145E"/>
    <w:multiLevelType w:val="hybridMultilevel"/>
    <w:tmpl w:val="2BCC924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35" w15:restartNumberingAfterBreak="0">
    <w:nsid w:val="76EA4912"/>
    <w:multiLevelType w:val="multilevel"/>
    <w:tmpl w:val="A956F810"/>
    <w:numStyleLink w:val="ListBullet1"/>
  </w:abstractNum>
  <w:abstractNum w:abstractNumId="36"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520172468">
    <w:abstractNumId w:val="14"/>
  </w:num>
  <w:num w:numId="2" w16cid:durableId="1592546037">
    <w:abstractNumId w:val="37"/>
  </w:num>
  <w:num w:numId="3" w16cid:durableId="394551397">
    <w:abstractNumId w:val="31"/>
  </w:num>
  <w:num w:numId="4" w16cid:durableId="1589656759">
    <w:abstractNumId w:val="25"/>
  </w:num>
  <w:num w:numId="5" w16cid:durableId="1314525772">
    <w:abstractNumId w:val="16"/>
  </w:num>
  <w:num w:numId="6" w16cid:durableId="967660991">
    <w:abstractNumId w:val="18"/>
  </w:num>
  <w:num w:numId="7" w16cid:durableId="1369337687">
    <w:abstractNumId w:val="34"/>
  </w:num>
  <w:num w:numId="8" w16cid:durableId="1964077173">
    <w:abstractNumId w:val="35"/>
  </w:num>
  <w:num w:numId="9" w16cid:durableId="134949994">
    <w:abstractNumId w:val="15"/>
  </w:num>
  <w:num w:numId="10" w16cid:durableId="1292981411">
    <w:abstractNumId w:val="0"/>
  </w:num>
  <w:num w:numId="11" w16cid:durableId="1407604626">
    <w:abstractNumId w:val="3"/>
  </w:num>
  <w:num w:numId="12" w16cid:durableId="1637833319">
    <w:abstractNumId w:val="1"/>
  </w:num>
  <w:num w:numId="13" w16cid:durableId="21516080">
    <w:abstractNumId w:val="2"/>
  </w:num>
  <w:num w:numId="14" w16cid:durableId="1849176920">
    <w:abstractNumId w:val="4"/>
  </w:num>
  <w:num w:numId="15" w16cid:durableId="1633513870">
    <w:abstractNumId w:val="5"/>
  </w:num>
  <w:num w:numId="16" w16cid:durableId="263149610">
    <w:abstractNumId w:val="6"/>
  </w:num>
  <w:num w:numId="17" w16cid:durableId="1534462339">
    <w:abstractNumId w:val="7"/>
  </w:num>
  <w:num w:numId="18" w16cid:durableId="1580407358">
    <w:abstractNumId w:val="36"/>
  </w:num>
  <w:num w:numId="19" w16cid:durableId="1425223410">
    <w:abstractNumId w:val="8"/>
  </w:num>
  <w:num w:numId="20" w16cid:durableId="1981692563">
    <w:abstractNumId w:val="30"/>
  </w:num>
  <w:num w:numId="21" w16cid:durableId="1947418885">
    <w:abstractNumId w:val="13"/>
  </w:num>
  <w:num w:numId="22" w16cid:durableId="1933778916">
    <w:abstractNumId w:val="9"/>
  </w:num>
  <w:num w:numId="23" w16cid:durableId="1526023499">
    <w:abstractNumId w:val="33"/>
  </w:num>
  <w:num w:numId="24" w16cid:durableId="1507750245">
    <w:abstractNumId w:val="12"/>
  </w:num>
  <w:num w:numId="25" w16cid:durableId="486479761">
    <w:abstractNumId w:val="3"/>
  </w:num>
  <w:num w:numId="26" w16cid:durableId="2012562924">
    <w:abstractNumId w:val="0"/>
  </w:num>
  <w:num w:numId="27" w16cid:durableId="575554187">
    <w:abstractNumId w:val="3"/>
  </w:num>
  <w:num w:numId="28" w16cid:durableId="912354719">
    <w:abstractNumId w:val="0"/>
  </w:num>
  <w:num w:numId="29" w16cid:durableId="700401675">
    <w:abstractNumId w:val="11"/>
  </w:num>
  <w:num w:numId="30" w16cid:durableId="562449755">
    <w:abstractNumId w:val="17"/>
  </w:num>
  <w:num w:numId="31" w16cid:durableId="847332834">
    <w:abstractNumId w:val="17"/>
    <w:lvlOverride w:ilvl="0">
      <w:startOverride w:val="1"/>
      <w:lvl w:ilvl="0" w:tplc="175EE028">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F3CA27EE">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252431A8">
        <w:start w:val="1"/>
        <w:numFmt w:val="decimal"/>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723029F0">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6570D4A2">
        <w:start w:val="1"/>
        <w:numFmt w:val="decimal"/>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53C9AC8">
        <w:start w:val="1"/>
        <w:numFmt w:val="decimal"/>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62782FC8">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8F9A7766">
        <w:start w:val="1"/>
        <w:numFmt w:val="decimal"/>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18BC392E">
        <w:start w:val="1"/>
        <w:numFmt w:val="decimal"/>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2" w16cid:durableId="1361662906">
    <w:abstractNumId w:val="10"/>
  </w:num>
  <w:num w:numId="33" w16cid:durableId="705065129">
    <w:abstractNumId w:val="22"/>
  </w:num>
  <w:num w:numId="34" w16cid:durableId="1537891996">
    <w:abstractNumId w:val="23"/>
  </w:num>
  <w:num w:numId="35" w16cid:durableId="1076903854">
    <w:abstractNumId w:val="21"/>
  </w:num>
  <w:num w:numId="36" w16cid:durableId="1188717942">
    <w:abstractNumId w:val="24"/>
  </w:num>
  <w:num w:numId="37" w16cid:durableId="779565220">
    <w:abstractNumId w:val="28"/>
  </w:num>
  <w:num w:numId="38" w16cid:durableId="869032031">
    <w:abstractNumId w:val="20"/>
  </w:num>
  <w:num w:numId="39" w16cid:durableId="2017880913">
    <w:abstractNumId w:val="19"/>
  </w:num>
  <w:num w:numId="40" w16cid:durableId="1422097319">
    <w:abstractNumId w:val="26"/>
  </w:num>
  <w:num w:numId="41" w16cid:durableId="971834616">
    <w:abstractNumId w:val="27"/>
  </w:num>
  <w:num w:numId="42" w16cid:durableId="27680794">
    <w:abstractNumId w:val="32"/>
  </w:num>
  <w:num w:numId="43" w16cid:durableId="939336317">
    <w:abstractNumId w:val="29"/>
  </w:num>
  <w:num w:numId="44" w16cid:durableId="902450864">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13B29"/>
    <w:rsid w:val="00020B44"/>
    <w:rsid w:val="000248E8"/>
    <w:rsid w:val="0002619A"/>
    <w:rsid w:val="00036195"/>
    <w:rsid w:val="00041EF9"/>
    <w:rsid w:val="00043014"/>
    <w:rsid w:val="0005022F"/>
    <w:rsid w:val="00052B9A"/>
    <w:rsid w:val="00056B2E"/>
    <w:rsid w:val="00060BA8"/>
    <w:rsid w:val="00060E65"/>
    <w:rsid w:val="00062013"/>
    <w:rsid w:val="00065720"/>
    <w:rsid w:val="00065E27"/>
    <w:rsid w:val="00070330"/>
    <w:rsid w:val="000724A2"/>
    <w:rsid w:val="00077194"/>
    <w:rsid w:val="00081989"/>
    <w:rsid w:val="000919E1"/>
    <w:rsid w:val="00092E24"/>
    <w:rsid w:val="0009300C"/>
    <w:rsid w:val="000935DA"/>
    <w:rsid w:val="00096286"/>
    <w:rsid w:val="00097130"/>
    <w:rsid w:val="000B3CCA"/>
    <w:rsid w:val="000C2EE2"/>
    <w:rsid w:val="000D044F"/>
    <w:rsid w:val="000D29BA"/>
    <w:rsid w:val="000D4B9B"/>
    <w:rsid w:val="000D5AED"/>
    <w:rsid w:val="000D6BB1"/>
    <w:rsid w:val="000D7421"/>
    <w:rsid w:val="000E1416"/>
    <w:rsid w:val="000E189C"/>
    <w:rsid w:val="000E7246"/>
    <w:rsid w:val="000F2120"/>
    <w:rsid w:val="000F3BA9"/>
    <w:rsid w:val="000F6384"/>
    <w:rsid w:val="000F64AD"/>
    <w:rsid w:val="001035A8"/>
    <w:rsid w:val="0010412A"/>
    <w:rsid w:val="00112310"/>
    <w:rsid w:val="001137C7"/>
    <w:rsid w:val="0012189C"/>
    <w:rsid w:val="001226E6"/>
    <w:rsid w:val="00123EB6"/>
    <w:rsid w:val="00125039"/>
    <w:rsid w:val="00127270"/>
    <w:rsid w:val="00131ED9"/>
    <w:rsid w:val="00133889"/>
    <w:rsid w:val="0013537A"/>
    <w:rsid w:val="001418FD"/>
    <w:rsid w:val="001427C7"/>
    <w:rsid w:val="00151D79"/>
    <w:rsid w:val="00154C44"/>
    <w:rsid w:val="001564FC"/>
    <w:rsid w:val="001566E7"/>
    <w:rsid w:val="001573D1"/>
    <w:rsid w:val="00166107"/>
    <w:rsid w:val="00174000"/>
    <w:rsid w:val="00177EDA"/>
    <w:rsid w:val="00186CF5"/>
    <w:rsid w:val="00186FC5"/>
    <w:rsid w:val="00194536"/>
    <w:rsid w:val="001A0301"/>
    <w:rsid w:val="001A48E7"/>
    <w:rsid w:val="001A54AB"/>
    <w:rsid w:val="001A7F79"/>
    <w:rsid w:val="001B0160"/>
    <w:rsid w:val="001B3EBA"/>
    <w:rsid w:val="001C06E7"/>
    <w:rsid w:val="001D1DDE"/>
    <w:rsid w:val="001D3A05"/>
    <w:rsid w:val="001D3F3E"/>
    <w:rsid w:val="001D44E8"/>
    <w:rsid w:val="001E0389"/>
    <w:rsid w:val="001E4CE5"/>
    <w:rsid w:val="001F06B9"/>
    <w:rsid w:val="001F09B1"/>
    <w:rsid w:val="001F162F"/>
    <w:rsid w:val="001F25BC"/>
    <w:rsid w:val="001F5CFB"/>
    <w:rsid w:val="001F76B3"/>
    <w:rsid w:val="00201422"/>
    <w:rsid w:val="0020474F"/>
    <w:rsid w:val="00205E97"/>
    <w:rsid w:val="00207C7A"/>
    <w:rsid w:val="00216336"/>
    <w:rsid w:val="00222035"/>
    <w:rsid w:val="0022556F"/>
    <w:rsid w:val="002300E5"/>
    <w:rsid w:val="002300EC"/>
    <w:rsid w:val="002312D4"/>
    <w:rsid w:val="00233EA9"/>
    <w:rsid w:val="0023469D"/>
    <w:rsid w:val="002361B8"/>
    <w:rsid w:val="002416AD"/>
    <w:rsid w:val="00246287"/>
    <w:rsid w:val="00250807"/>
    <w:rsid w:val="00261A80"/>
    <w:rsid w:val="00263F4F"/>
    <w:rsid w:val="0026723E"/>
    <w:rsid w:val="00276049"/>
    <w:rsid w:val="00282231"/>
    <w:rsid w:val="00284277"/>
    <w:rsid w:val="00285C33"/>
    <w:rsid w:val="00295330"/>
    <w:rsid w:val="002955F8"/>
    <w:rsid w:val="0029605F"/>
    <w:rsid w:val="002967D2"/>
    <w:rsid w:val="00297375"/>
    <w:rsid w:val="002A1669"/>
    <w:rsid w:val="002A39B8"/>
    <w:rsid w:val="002A5A1E"/>
    <w:rsid w:val="002A754A"/>
    <w:rsid w:val="002B69A1"/>
    <w:rsid w:val="002B6DBB"/>
    <w:rsid w:val="002B7B27"/>
    <w:rsid w:val="002D2607"/>
    <w:rsid w:val="002D2F8F"/>
    <w:rsid w:val="002E1CCD"/>
    <w:rsid w:val="002F1552"/>
    <w:rsid w:val="002F5D2B"/>
    <w:rsid w:val="00306951"/>
    <w:rsid w:val="0031158A"/>
    <w:rsid w:val="0031265B"/>
    <w:rsid w:val="00312941"/>
    <w:rsid w:val="003135D7"/>
    <w:rsid w:val="003136AC"/>
    <w:rsid w:val="00316C13"/>
    <w:rsid w:val="0032533C"/>
    <w:rsid w:val="003276BC"/>
    <w:rsid w:val="00330E44"/>
    <w:rsid w:val="0033502E"/>
    <w:rsid w:val="00340017"/>
    <w:rsid w:val="00341999"/>
    <w:rsid w:val="00344C79"/>
    <w:rsid w:val="00351A70"/>
    <w:rsid w:val="00355C56"/>
    <w:rsid w:val="00363278"/>
    <w:rsid w:val="00363EFB"/>
    <w:rsid w:val="00364208"/>
    <w:rsid w:val="00364D93"/>
    <w:rsid w:val="00375D6D"/>
    <w:rsid w:val="00377E41"/>
    <w:rsid w:val="0038552E"/>
    <w:rsid w:val="003B001D"/>
    <w:rsid w:val="003B0494"/>
    <w:rsid w:val="003B09C5"/>
    <w:rsid w:val="003B37E0"/>
    <w:rsid w:val="003B3FEA"/>
    <w:rsid w:val="003B725C"/>
    <w:rsid w:val="003C25AE"/>
    <w:rsid w:val="003D158F"/>
    <w:rsid w:val="003E63F2"/>
    <w:rsid w:val="003E7E2E"/>
    <w:rsid w:val="003F34BD"/>
    <w:rsid w:val="003F3A86"/>
    <w:rsid w:val="003F3F7A"/>
    <w:rsid w:val="0040190C"/>
    <w:rsid w:val="00404EA7"/>
    <w:rsid w:val="00414C9A"/>
    <w:rsid w:val="0042219C"/>
    <w:rsid w:val="00424393"/>
    <w:rsid w:val="0042777A"/>
    <w:rsid w:val="00431170"/>
    <w:rsid w:val="00431211"/>
    <w:rsid w:val="00434927"/>
    <w:rsid w:val="00437718"/>
    <w:rsid w:val="00442222"/>
    <w:rsid w:val="0044530B"/>
    <w:rsid w:val="00447968"/>
    <w:rsid w:val="00454574"/>
    <w:rsid w:val="00460E18"/>
    <w:rsid w:val="00463F69"/>
    <w:rsid w:val="00465DB8"/>
    <w:rsid w:val="00470773"/>
    <w:rsid w:val="0047276B"/>
    <w:rsid w:val="00473E5C"/>
    <w:rsid w:val="0047628C"/>
    <w:rsid w:val="00482EFE"/>
    <w:rsid w:val="0048601D"/>
    <w:rsid w:val="0048736C"/>
    <w:rsid w:val="00487BD7"/>
    <w:rsid w:val="004A4A03"/>
    <w:rsid w:val="004A4C2E"/>
    <w:rsid w:val="004A7B5E"/>
    <w:rsid w:val="004B02F0"/>
    <w:rsid w:val="004B3D33"/>
    <w:rsid w:val="004B4B23"/>
    <w:rsid w:val="004B5DEE"/>
    <w:rsid w:val="004B5FA0"/>
    <w:rsid w:val="004B74D6"/>
    <w:rsid w:val="004C68B0"/>
    <w:rsid w:val="004C6C51"/>
    <w:rsid w:val="004D201B"/>
    <w:rsid w:val="004D27ED"/>
    <w:rsid w:val="004D2B69"/>
    <w:rsid w:val="004D32FD"/>
    <w:rsid w:val="004D4B96"/>
    <w:rsid w:val="004D6263"/>
    <w:rsid w:val="004E1114"/>
    <w:rsid w:val="004E4C4C"/>
    <w:rsid w:val="004F08B1"/>
    <w:rsid w:val="004F22BF"/>
    <w:rsid w:val="004F2FFE"/>
    <w:rsid w:val="004F4868"/>
    <w:rsid w:val="004F626A"/>
    <w:rsid w:val="00503CC5"/>
    <w:rsid w:val="00505F15"/>
    <w:rsid w:val="00507D69"/>
    <w:rsid w:val="005133A7"/>
    <w:rsid w:val="005145BF"/>
    <w:rsid w:val="00514F51"/>
    <w:rsid w:val="005153CB"/>
    <w:rsid w:val="00523871"/>
    <w:rsid w:val="00523E68"/>
    <w:rsid w:val="00524109"/>
    <w:rsid w:val="005246E4"/>
    <w:rsid w:val="005249C0"/>
    <w:rsid w:val="0053451C"/>
    <w:rsid w:val="00541369"/>
    <w:rsid w:val="00541C9F"/>
    <w:rsid w:val="00546C51"/>
    <w:rsid w:val="00547618"/>
    <w:rsid w:val="00550591"/>
    <w:rsid w:val="00551DDD"/>
    <w:rsid w:val="00556154"/>
    <w:rsid w:val="005561E0"/>
    <w:rsid w:val="00571E87"/>
    <w:rsid w:val="00576575"/>
    <w:rsid w:val="00580AD8"/>
    <w:rsid w:val="00580F08"/>
    <w:rsid w:val="00582957"/>
    <w:rsid w:val="00584E6B"/>
    <w:rsid w:val="00593913"/>
    <w:rsid w:val="00593FA8"/>
    <w:rsid w:val="00595F31"/>
    <w:rsid w:val="005A1120"/>
    <w:rsid w:val="005A2F9E"/>
    <w:rsid w:val="005A3085"/>
    <w:rsid w:val="005A724C"/>
    <w:rsid w:val="005A7E15"/>
    <w:rsid w:val="005B5FB5"/>
    <w:rsid w:val="005BDFF2"/>
    <w:rsid w:val="005C0A70"/>
    <w:rsid w:val="005C1D8F"/>
    <w:rsid w:val="005C318B"/>
    <w:rsid w:val="005C418B"/>
    <w:rsid w:val="005C5273"/>
    <w:rsid w:val="005D54C0"/>
    <w:rsid w:val="005E3CB2"/>
    <w:rsid w:val="005E4A80"/>
    <w:rsid w:val="005E57B7"/>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5991"/>
    <w:rsid w:val="00636025"/>
    <w:rsid w:val="00637601"/>
    <w:rsid w:val="00646082"/>
    <w:rsid w:val="00646EE7"/>
    <w:rsid w:val="00651723"/>
    <w:rsid w:val="00651BBF"/>
    <w:rsid w:val="0065397C"/>
    <w:rsid w:val="00663619"/>
    <w:rsid w:val="00665C0A"/>
    <w:rsid w:val="00667A61"/>
    <w:rsid w:val="00680615"/>
    <w:rsid w:val="00683CB5"/>
    <w:rsid w:val="00684240"/>
    <w:rsid w:val="00685DA2"/>
    <w:rsid w:val="00685F9F"/>
    <w:rsid w:val="00686F16"/>
    <w:rsid w:val="0069797F"/>
    <w:rsid w:val="006A38C4"/>
    <w:rsid w:val="006A5104"/>
    <w:rsid w:val="006B01D8"/>
    <w:rsid w:val="006B43BC"/>
    <w:rsid w:val="006B6E9C"/>
    <w:rsid w:val="006C1D4E"/>
    <w:rsid w:val="006C5A12"/>
    <w:rsid w:val="006C5DCF"/>
    <w:rsid w:val="006C60A7"/>
    <w:rsid w:val="006D7A58"/>
    <w:rsid w:val="006E5614"/>
    <w:rsid w:val="006E6393"/>
    <w:rsid w:val="006E73D7"/>
    <w:rsid w:val="006F4C26"/>
    <w:rsid w:val="0070376B"/>
    <w:rsid w:val="0070427B"/>
    <w:rsid w:val="0070568F"/>
    <w:rsid w:val="00720A80"/>
    <w:rsid w:val="00720AF0"/>
    <w:rsid w:val="0072585D"/>
    <w:rsid w:val="007311B7"/>
    <w:rsid w:val="0073153A"/>
    <w:rsid w:val="00734BC5"/>
    <w:rsid w:val="007371FF"/>
    <w:rsid w:val="00740C81"/>
    <w:rsid w:val="0075133B"/>
    <w:rsid w:val="00752869"/>
    <w:rsid w:val="00755D15"/>
    <w:rsid w:val="00756B4C"/>
    <w:rsid w:val="00766557"/>
    <w:rsid w:val="00766EAA"/>
    <w:rsid w:val="007841EE"/>
    <w:rsid w:val="00786956"/>
    <w:rsid w:val="00790FB9"/>
    <w:rsid w:val="00795FFF"/>
    <w:rsid w:val="00796334"/>
    <w:rsid w:val="00796FBE"/>
    <w:rsid w:val="007A0BB9"/>
    <w:rsid w:val="007A1581"/>
    <w:rsid w:val="007A15AE"/>
    <w:rsid w:val="007A2F40"/>
    <w:rsid w:val="007A39BE"/>
    <w:rsid w:val="007A4E9D"/>
    <w:rsid w:val="007A7A08"/>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18D0"/>
    <w:rsid w:val="00816DA4"/>
    <w:rsid w:val="00817318"/>
    <w:rsid w:val="00823184"/>
    <w:rsid w:val="00831245"/>
    <w:rsid w:val="00846444"/>
    <w:rsid w:val="00847190"/>
    <w:rsid w:val="00847709"/>
    <w:rsid w:val="008577CC"/>
    <w:rsid w:val="00863510"/>
    <w:rsid w:val="00866545"/>
    <w:rsid w:val="00871A7C"/>
    <w:rsid w:val="00881A59"/>
    <w:rsid w:val="00883364"/>
    <w:rsid w:val="00887BDD"/>
    <w:rsid w:val="008A3596"/>
    <w:rsid w:val="008A41B2"/>
    <w:rsid w:val="008A712E"/>
    <w:rsid w:val="008B60B1"/>
    <w:rsid w:val="008C0E54"/>
    <w:rsid w:val="008C2A6E"/>
    <w:rsid w:val="008C35E6"/>
    <w:rsid w:val="008C4FF7"/>
    <w:rsid w:val="008C5935"/>
    <w:rsid w:val="008E3DA6"/>
    <w:rsid w:val="008F2ABD"/>
    <w:rsid w:val="008F4F2D"/>
    <w:rsid w:val="008F55AF"/>
    <w:rsid w:val="008F7F07"/>
    <w:rsid w:val="009004D4"/>
    <w:rsid w:val="00901054"/>
    <w:rsid w:val="009024D0"/>
    <w:rsid w:val="009034FF"/>
    <w:rsid w:val="0090425F"/>
    <w:rsid w:val="009053A5"/>
    <w:rsid w:val="0092155A"/>
    <w:rsid w:val="00923716"/>
    <w:rsid w:val="00932378"/>
    <w:rsid w:val="00933CF5"/>
    <w:rsid w:val="00941AEB"/>
    <w:rsid w:val="00943FC3"/>
    <w:rsid w:val="00947D23"/>
    <w:rsid w:val="00950BFA"/>
    <w:rsid w:val="009512BD"/>
    <w:rsid w:val="00952C87"/>
    <w:rsid w:val="00956B2F"/>
    <w:rsid w:val="00966079"/>
    <w:rsid w:val="009661C8"/>
    <w:rsid w:val="00971309"/>
    <w:rsid w:val="00972281"/>
    <w:rsid w:val="00974B79"/>
    <w:rsid w:val="009761A4"/>
    <w:rsid w:val="009774BA"/>
    <w:rsid w:val="00981B4E"/>
    <w:rsid w:val="0098426F"/>
    <w:rsid w:val="00984BD5"/>
    <w:rsid w:val="00992D53"/>
    <w:rsid w:val="00992FFF"/>
    <w:rsid w:val="009A2B22"/>
    <w:rsid w:val="009A3E94"/>
    <w:rsid w:val="009A7C61"/>
    <w:rsid w:val="009B0F8A"/>
    <w:rsid w:val="009B187D"/>
    <w:rsid w:val="009C6FB5"/>
    <w:rsid w:val="009E06FC"/>
    <w:rsid w:val="009E08C3"/>
    <w:rsid w:val="009E141F"/>
    <w:rsid w:val="009E270C"/>
    <w:rsid w:val="009E2DAD"/>
    <w:rsid w:val="009E5C50"/>
    <w:rsid w:val="009E78FD"/>
    <w:rsid w:val="009E7E58"/>
    <w:rsid w:val="009F5CFF"/>
    <w:rsid w:val="009F6822"/>
    <w:rsid w:val="00A03BC9"/>
    <w:rsid w:val="00A03FCD"/>
    <w:rsid w:val="00A06347"/>
    <w:rsid w:val="00A06C0E"/>
    <w:rsid w:val="00A162CC"/>
    <w:rsid w:val="00A22083"/>
    <w:rsid w:val="00A22303"/>
    <w:rsid w:val="00A3199A"/>
    <w:rsid w:val="00A32703"/>
    <w:rsid w:val="00A33C22"/>
    <w:rsid w:val="00A3514C"/>
    <w:rsid w:val="00A45B8D"/>
    <w:rsid w:val="00A52860"/>
    <w:rsid w:val="00A633B4"/>
    <w:rsid w:val="00A650A6"/>
    <w:rsid w:val="00A66ACE"/>
    <w:rsid w:val="00A670D0"/>
    <w:rsid w:val="00A70C4D"/>
    <w:rsid w:val="00A713C0"/>
    <w:rsid w:val="00A71EE1"/>
    <w:rsid w:val="00A73C16"/>
    <w:rsid w:val="00A750C5"/>
    <w:rsid w:val="00A7524B"/>
    <w:rsid w:val="00A76289"/>
    <w:rsid w:val="00A8193F"/>
    <w:rsid w:val="00A85788"/>
    <w:rsid w:val="00A91E38"/>
    <w:rsid w:val="00A947AD"/>
    <w:rsid w:val="00AA016E"/>
    <w:rsid w:val="00AA28E3"/>
    <w:rsid w:val="00AA6023"/>
    <w:rsid w:val="00AA7AEF"/>
    <w:rsid w:val="00AB14BD"/>
    <w:rsid w:val="00AB17C6"/>
    <w:rsid w:val="00AB1A78"/>
    <w:rsid w:val="00AB2F8D"/>
    <w:rsid w:val="00AB7161"/>
    <w:rsid w:val="00AC1C81"/>
    <w:rsid w:val="00AC7F0B"/>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5478"/>
    <w:rsid w:val="00B268BF"/>
    <w:rsid w:val="00B2761D"/>
    <w:rsid w:val="00B36827"/>
    <w:rsid w:val="00B45D73"/>
    <w:rsid w:val="00B51A66"/>
    <w:rsid w:val="00B51FEA"/>
    <w:rsid w:val="00B607BD"/>
    <w:rsid w:val="00B6081E"/>
    <w:rsid w:val="00B60F6D"/>
    <w:rsid w:val="00B62CA3"/>
    <w:rsid w:val="00B71BD2"/>
    <w:rsid w:val="00B71C88"/>
    <w:rsid w:val="00B877F4"/>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5FF9"/>
    <w:rsid w:val="00C0715B"/>
    <w:rsid w:val="00C12601"/>
    <w:rsid w:val="00C15BDD"/>
    <w:rsid w:val="00C2383F"/>
    <w:rsid w:val="00C25CF9"/>
    <w:rsid w:val="00C31A7A"/>
    <w:rsid w:val="00C35A30"/>
    <w:rsid w:val="00C40E1A"/>
    <w:rsid w:val="00C45EA5"/>
    <w:rsid w:val="00C51947"/>
    <w:rsid w:val="00C538E3"/>
    <w:rsid w:val="00C61C82"/>
    <w:rsid w:val="00C63750"/>
    <w:rsid w:val="00C65B40"/>
    <w:rsid w:val="00C665BB"/>
    <w:rsid w:val="00C718DB"/>
    <w:rsid w:val="00C74A48"/>
    <w:rsid w:val="00C75BC1"/>
    <w:rsid w:val="00C7775F"/>
    <w:rsid w:val="00C77C97"/>
    <w:rsid w:val="00C83249"/>
    <w:rsid w:val="00C861F6"/>
    <w:rsid w:val="00C93A65"/>
    <w:rsid w:val="00C96C96"/>
    <w:rsid w:val="00CA6B03"/>
    <w:rsid w:val="00CB234A"/>
    <w:rsid w:val="00CB3183"/>
    <w:rsid w:val="00CB5F49"/>
    <w:rsid w:val="00CB7356"/>
    <w:rsid w:val="00CC3EFB"/>
    <w:rsid w:val="00CC4847"/>
    <w:rsid w:val="00CC56AB"/>
    <w:rsid w:val="00CC70DA"/>
    <w:rsid w:val="00CC7FB5"/>
    <w:rsid w:val="00CD308A"/>
    <w:rsid w:val="00CD4B4A"/>
    <w:rsid w:val="00CD5B19"/>
    <w:rsid w:val="00CE56C9"/>
    <w:rsid w:val="00CF28BE"/>
    <w:rsid w:val="00CF357E"/>
    <w:rsid w:val="00CF590C"/>
    <w:rsid w:val="00D00D0E"/>
    <w:rsid w:val="00D03D39"/>
    <w:rsid w:val="00D051F7"/>
    <w:rsid w:val="00D07D3E"/>
    <w:rsid w:val="00D1788D"/>
    <w:rsid w:val="00D232F3"/>
    <w:rsid w:val="00D240BD"/>
    <w:rsid w:val="00D248D5"/>
    <w:rsid w:val="00D303FE"/>
    <w:rsid w:val="00D311F3"/>
    <w:rsid w:val="00D31A47"/>
    <w:rsid w:val="00D331DB"/>
    <w:rsid w:val="00D36119"/>
    <w:rsid w:val="00D40145"/>
    <w:rsid w:val="00D42905"/>
    <w:rsid w:val="00D42FE1"/>
    <w:rsid w:val="00D4516C"/>
    <w:rsid w:val="00D472B0"/>
    <w:rsid w:val="00D507E9"/>
    <w:rsid w:val="00D53027"/>
    <w:rsid w:val="00D6285B"/>
    <w:rsid w:val="00D653D1"/>
    <w:rsid w:val="00D74429"/>
    <w:rsid w:val="00D80EA6"/>
    <w:rsid w:val="00D81668"/>
    <w:rsid w:val="00D82D39"/>
    <w:rsid w:val="00D9520D"/>
    <w:rsid w:val="00DA44E7"/>
    <w:rsid w:val="00DB5FC9"/>
    <w:rsid w:val="00DB79D8"/>
    <w:rsid w:val="00DC5FA4"/>
    <w:rsid w:val="00DE6B23"/>
    <w:rsid w:val="00DE7BDA"/>
    <w:rsid w:val="00DF51AB"/>
    <w:rsid w:val="00DF5E15"/>
    <w:rsid w:val="00E011BB"/>
    <w:rsid w:val="00E03778"/>
    <w:rsid w:val="00E0733A"/>
    <w:rsid w:val="00E134E5"/>
    <w:rsid w:val="00E22EA0"/>
    <w:rsid w:val="00E27FBA"/>
    <w:rsid w:val="00E305D3"/>
    <w:rsid w:val="00E32AB7"/>
    <w:rsid w:val="00E51742"/>
    <w:rsid w:val="00E520FF"/>
    <w:rsid w:val="00E52207"/>
    <w:rsid w:val="00E551F2"/>
    <w:rsid w:val="00E625F4"/>
    <w:rsid w:val="00E62BDC"/>
    <w:rsid w:val="00E65F2B"/>
    <w:rsid w:val="00E727D2"/>
    <w:rsid w:val="00E8061E"/>
    <w:rsid w:val="00E80F33"/>
    <w:rsid w:val="00E85A90"/>
    <w:rsid w:val="00E86D09"/>
    <w:rsid w:val="00E902C8"/>
    <w:rsid w:val="00E9097F"/>
    <w:rsid w:val="00E94242"/>
    <w:rsid w:val="00E94FCB"/>
    <w:rsid w:val="00EA532F"/>
    <w:rsid w:val="00EA70ED"/>
    <w:rsid w:val="00EA7850"/>
    <w:rsid w:val="00EB0031"/>
    <w:rsid w:val="00EB50DD"/>
    <w:rsid w:val="00EB73FA"/>
    <w:rsid w:val="00EC5271"/>
    <w:rsid w:val="00ED29C4"/>
    <w:rsid w:val="00ED4F96"/>
    <w:rsid w:val="00EE2EB4"/>
    <w:rsid w:val="00EE5E4F"/>
    <w:rsid w:val="00EF26E5"/>
    <w:rsid w:val="00EF4010"/>
    <w:rsid w:val="00F00207"/>
    <w:rsid w:val="00F00EFB"/>
    <w:rsid w:val="00F06D1D"/>
    <w:rsid w:val="00F17B98"/>
    <w:rsid w:val="00F2228B"/>
    <w:rsid w:val="00F22D27"/>
    <w:rsid w:val="00F23B0D"/>
    <w:rsid w:val="00F271B0"/>
    <w:rsid w:val="00F32949"/>
    <w:rsid w:val="00F35AFE"/>
    <w:rsid w:val="00F37DC1"/>
    <w:rsid w:val="00F4162A"/>
    <w:rsid w:val="00F45E4E"/>
    <w:rsid w:val="00F522BC"/>
    <w:rsid w:val="00F56F74"/>
    <w:rsid w:val="00F575D0"/>
    <w:rsid w:val="00F620E4"/>
    <w:rsid w:val="00F6401C"/>
    <w:rsid w:val="00F64290"/>
    <w:rsid w:val="00F656B4"/>
    <w:rsid w:val="00F71DA2"/>
    <w:rsid w:val="00F72A93"/>
    <w:rsid w:val="00F73888"/>
    <w:rsid w:val="00F7477F"/>
    <w:rsid w:val="00F818E8"/>
    <w:rsid w:val="00F84701"/>
    <w:rsid w:val="00F84ABE"/>
    <w:rsid w:val="00F9035F"/>
    <w:rsid w:val="00F9491C"/>
    <w:rsid w:val="00FA2444"/>
    <w:rsid w:val="00FA4F6A"/>
    <w:rsid w:val="00FA52C7"/>
    <w:rsid w:val="00FB79F5"/>
    <w:rsid w:val="00FC27ED"/>
    <w:rsid w:val="00FC2CF9"/>
    <w:rsid w:val="00FC6EC6"/>
    <w:rsid w:val="00FC7C37"/>
    <w:rsid w:val="00FE3A97"/>
    <w:rsid w:val="00FE6949"/>
    <w:rsid w:val="00FE6BC5"/>
    <w:rsid w:val="00FF23CF"/>
    <w:rsid w:val="00FF7202"/>
    <w:rsid w:val="079EE9F3"/>
    <w:rsid w:val="0F69A865"/>
    <w:rsid w:val="17F2B3B7"/>
    <w:rsid w:val="19CF15AD"/>
    <w:rsid w:val="1D3944D5"/>
    <w:rsid w:val="1FB55042"/>
    <w:rsid w:val="2C7AAAED"/>
    <w:rsid w:val="2CA587F6"/>
    <w:rsid w:val="2D0A2C3F"/>
    <w:rsid w:val="312F1591"/>
    <w:rsid w:val="314E74A3"/>
    <w:rsid w:val="39BF2DCB"/>
    <w:rsid w:val="3A5D6839"/>
    <w:rsid w:val="420D5A0F"/>
    <w:rsid w:val="4BDE0BD9"/>
    <w:rsid w:val="4C6038BD"/>
    <w:rsid w:val="65FCA300"/>
    <w:rsid w:val="67602535"/>
    <w:rsid w:val="6FC95EAA"/>
    <w:rsid w:val="73646EC6"/>
    <w:rsid w:val="74A2ADEF"/>
    <w:rsid w:val="75CB2898"/>
    <w:rsid w:val="7FAEFF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9D758131-0955-4DD9-9D6A-C5D4D4AF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DC5FA4"/>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5"/>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3"/>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2"/>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2"/>
      </w:numPr>
    </w:pPr>
  </w:style>
  <w:style w:type="numbering" w:customStyle="1" w:styleId="CurrentList2">
    <w:name w:val="Current List2"/>
    <w:uiPriority w:val="99"/>
    <w:rsid w:val="00166107"/>
    <w:pPr>
      <w:numPr>
        <w:numId w:val="3"/>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4"/>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29"/>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color w:val="auto"/>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05089275">
      <w:bodyDiv w:val="1"/>
      <w:marLeft w:val="0"/>
      <w:marRight w:val="0"/>
      <w:marTop w:val="0"/>
      <w:marBottom w:val="0"/>
      <w:divBdr>
        <w:top w:val="none" w:sz="0" w:space="0" w:color="auto"/>
        <w:left w:val="none" w:sz="0" w:space="0" w:color="auto"/>
        <w:bottom w:val="none" w:sz="0" w:space="0" w:color="auto"/>
        <w:right w:val="none" w:sz="0" w:space="0" w:color="auto"/>
      </w:divBdr>
      <w:divsChild>
        <w:div w:id="838888866">
          <w:marLeft w:val="0"/>
          <w:marRight w:val="0"/>
          <w:marTop w:val="0"/>
          <w:marBottom w:val="0"/>
          <w:divBdr>
            <w:top w:val="none" w:sz="0" w:space="0" w:color="auto"/>
            <w:left w:val="none" w:sz="0" w:space="0" w:color="auto"/>
            <w:bottom w:val="none" w:sz="0" w:space="0" w:color="auto"/>
            <w:right w:val="none" w:sz="0" w:space="0" w:color="auto"/>
          </w:divBdr>
        </w:div>
        <w:div w:id="1470900218">
          <w:marLeft w:val="0"/>
          <w:marRight w:val="0"/>
          <w:marTop w:val="0"/>
          <w:marBottom w:val="0"/>
          <w:divBdr>
            <w:top w:val="none" w:sz="0" w:space="0" w:color="auto"/>
            <w:left w:val="none" w:sz="0" w:space="0" w:color="auto"/>
            <w:bottom w:val="none" w:sz="0" w:space="0" w:color="auto"/>
            <w:right w:val="none" w:sz="0" w:space="0" w:color="auto"/>
          </w:divBdr>
        </w:div>
      </w:divsChild>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image" Target="media/image4.png"/><Relationship Id="rId26" Type="http://schemas.openxmlformats.org/officeDocument/2006/relationships/hyperlink" Target="mailto:recruitment@eikon.org.uk" TargetMode="Externa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customXml" Target="ink/ink4.xml"/><Relationship Id="rId25" Type="http://schemas.openxmlformats.org/officeDocument/2006/relationships/hyperlink" Target="http://www.eikon.org.uk"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customXml" Target="ink/ink7.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ustomXml" Target="ink/ink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png"/><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236 1 24575,'0'5'0,"-5"15"0,-2 9 0,-8 5 0,-8 10 0,-4 12 0,1 0 0,2 11 0,-2-3 0,5-2 0,6 3 0,0-5 0,-2-9 0,2-13-8191</inkml:trace>
  <inkml:trace contextRef="#ctx0" brushRef="#br0" timeOffset="848.6">902 278 24575,'-5'4'0,"-11"12"0,-3 7 0,-3 9 0,-3 8 0,-4 3 0,-8 8 0,-5-6 0,-1 2 0,3 4 0,4-1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4:40.94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6:54.291"/>
    </inkml:context>
    <inkml:brush xml:id="br0">
      <inkml:brushProperty name="width" value="0.1" units="cm"/>
      <inkml:brushProperty name="height" value="0.1" units="cm"/>
      <inkml:brushProperty name="color" value="#D2FF4D"/>
    </inkml:brush>
  </inkml:definitions>
  <inkml:trace contextRef="#ctx0" brushRef="#br0">0 870 24575,'2'-14'0,"1"0"0,0 0 0,0 0 0,2 0 0,0 1 0,0-1 0,1 1 0,8-12 0,3-9 0,-3 0 0,10-40 0,3-8 0,-9 42 0,-12 27 0,0 0 0,-1-1 0,5-17 0,19-61 0,-19 63 0,12-51 0,-14 39 0,1 0 0,18-46 0,-13 58-1365</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16C68-1280-465B-AB6D-CDE7C70BD45B}">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7DC8FAF0-EDFE-4C59-9F51-6BB3D2302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4.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1312</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8780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10</cp:revision>
  <cp:lastPrinted>2021-07-13T17:33:00Z</cp:lastPrinted>
  <dcterms:created xsi:type="dcterms:W3CDTF">2025-08-11T08:16:00Z</dcterms:created>
  <dcterms:modified xsi:type="dcterms:W3CDTF">2025-08-13T13:23:00Z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